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84B8" w14:textId="77777777" w:rsidR="00C4101E" w:rsidRPr="00C4101E" w:rsidRDefault="00C4101E" w:rsidP="00152066">
      <w:pPr>
        <w:pStyle w:val="NoSpacing"/>
      </w:pPr>
      <w:r w:rsidRPr="3E23BB3B">
        <w:t>PUBLIC HEARING NOTICE</w:t>
      </w:r>
    </w:p>
    <w:p w14:paraId="549E3F9A" w14:textId="77777777" w:rsidR="00C4101E" w:rsidRPr="00C4101E" w:rsidRDefault="00C4101E" w:rsidP="3E23BB3B">
      <w:pPr>
        <w:jc w:val="center"/>
        <w:rPr>
          <w:b/>
          <w:bCs/>
          <w:sz w:val="28"/>
          <w:szCs w:val="28"/>
        </w:rPr>
      </w:pPr>
      <w:r w:rsidRPr="3E23BB3B">
        <w:rPr>
          <w:b/>
          <w:bCs/>
          <w:sz w:val="28"/>
          <w:szCs w:val="28"/>
        </w:rPr>
        <w:t>COMMUNITY DEVELOPMENT BLOCK GRANT PROGRAM</w:t>
      </w:r>
    </w:p>
    <w:p w14:paraId="262AB37A" w14:textId="77777777" w:rsidR="00593AE6" w:rsidRPr="000033AB" w:rsidRDefault="00C4101E" w:rsidP="3E23BB3B">
      <w:pPr>
        <w:jc w:val="center"/>
        <w:rPr>
          <w:b/>
          <w:bCs/>
        </w:rPr>
      </w:pPr>
      <w:r w:rsidRPr="3E23BB3B">
        <w:rPr>
          <w:b/>
          <w:bCs/>
        </w:rPr>
        <w:t xml:space="preserve"> (Project Completion Hearing)</w:t>
      </w:r>
    </w:p>
    <w:p w14:paraId="672A6659" w14:textId="77777777" w:rsidR="00593AE6" w:rsidRDefault="00593AE6"/>
    <w:p w14:paraId="4BCC3182" w14:textId="16F33151" w:rsidR="00F63081" w:rsidRDefault="57B20061">
      <w:r>
        <w:t>Wayne County</w:t>
      </w:r>
      <w:r w:rsidR="00593AE6">
        <w:t xml:space="preserve"> </w:t>
      </w:r>
      <w:r w:rsidR="0092320E">
        <w:t>has completed its FY201</w:t>
      </w:r>
      <w:r w:rsidR="344E7A43">
        <w:t>5</w:t>
      </w:r>
      <w:r w:rsidR="00F63081">
        <w:t xml:space="preserve"> Community Development Block Grant Project.  The following activities were completed:</w:t>
      </w:r>
    </w:p>
    <w:p w14:paraId="0A37501D" w14:textId="77777777" w:rsidR="00F63081" w:rsidRDefault="00F63081"/>
    <w:p w14:paraId="360FDCF8" w14:textId="19F3AE2F" w:rsidR="041AFB8A" w:rsidRDefault="041AFB8A" w:rsidP="3E23BB3B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  <w:highlight w:val="yellow"/>
        </w:rPr>
      </w:pPr>
      <w:r>
        <w:t xml:space="preserve">The County constructed a </w:t>
      </w:r>
      <w:r w:rsidR="58A9CF6D">
        <w:t xml:space="preserve">new facility housing </w:t>
      </w:r>
      <w:r w:rsidR="00FA13FD">
        <w:t xml:space="preserve">Pineland Mental </w:t>
      </w:r>
      <w:r w:rsidR="58A9CF6D">
        <w:t>Health at 1240 S. First St. In the City of Jesup</w:t>
      </w:r>
    </w:p>
    <w:p w14:paraId="6C867439" w14:textId="2A393E50" w:rsidR="302F5ED9" w:rsidRDefault="302F5ED9" w:rsidP="3E23BB3B">
      <w:pPr>
        <w:pStyle w:val="ListParagraph"/>
        <w:numPr>
          <w:ilvl w:val="0"/>
          <w:numId w:val="2"/>
        </w:numPr>
        <w:rPr>
          <w:highlight w:val="yellow"/>
        </w:rPr>
      </w:pPr>
      <w:r>
        <w:t xml:space="preserve">920 residents have been served by the facility, of which </w:t>
      </w:r>
      <w:r w:rsidR="39DFFBB7">
        <w:t>99% are considered low- and moderate-income</w:t>
      </w:r>
    </w:p>
    <w:p w14:paraId="5DAB6C7B" w14:textId="77777777" w:rsidR="00F63081" w:rsidRDefault="00F63081"/>
    <w:p w14:paraId="37DAC88F" w14:textId="177216AC" w:rsidR="00F63081" w:rsidRDefault="39DFFBB7" w:rsidP="3E23BB3B">
      <w:r>
        <w:t xml:space="preserve">Wayne County </w:t>
      </w:r>
      <w:r w:rsidR="00593AE6">
        <w:t xml:space="preserve">will hold a </w:t>
      </w:r>
      <w:r w:rsidR="5BEA62A8">
        <w:t>PUBLIC HEARING</w:t>
      </w:r>
      <w:r w:rsidR="00593AE6">
        <w:t xml:space="preserve"> on </w:t>
      </w:r>
      <w:r w:rsidR="751E922B">
        <w:t>May 28, 2020</w:t>
      </w:r>
      <w:r w:rsidR="1B18A6CA">
        <w:t xml:space="preserve"> at 2:</w:t>
      </w:r>
      <w:r w:rsidR="6D60C29E">
        <w:t>3</w:t>
      </w:r>
      <w:r w:rsidR="1B18A6CA">
        <w:t>0 PM</w:t>
      </w:r>
      <w:r w:rsidR="751E922B">
        <w:t xml:space="preserve"> </w:t>
      </w:r>
      <w:r w:rsidR="00F63081">
        <w:t xml:space="preserve">at </w:t>
      </w:r>
      <w:r w:rsidR="3A6BDD51">
        <w:t xml:space="preserve">the Wayne County Board of Commissioners office, </w:t>
      </w:r>
      <w:r w:rsidR="7011E4C2" w:rsidRPr="3E23BB3B">
        <w:rPr>
          <w:rFonts w:ascii="Calibri" w:eastAsia="Calibri" w:hAnsi="Calibri" w:cs="Calibri"/>
        </w:rPr>
        <w:t>341 E Walnut St. In Jesup</w:t>
      </w:r>
      <w:r w:rsidR="00593AE6" w:rsidRPr="3E23BB3B">
        <w:rPr>
          <w:rFonts w:ascii="Calibri" w:eastAsia="Calibri" w:hAnsi="Calibri" w:cs="Calibri"/>
        </w:rPr>
        <w:t xml:space="preserve"> </w:t>
      </w:r>
      <w:r w:rsidR="00593AE6">
        <w:t xml:space="preserve">for the purpose of discussing the </w:t>
      </w:r>
      <w:r w:rsidR="00F63081">
        <w:t xml:space="preserve">completed activities and receiving citizen comments.  All citizens are invited to attend this </w:t>
      </w:r>
      <w:r w:rsidR="0790CE7B">
        <w:t>He</w:t>
      </w:r>
      <w:r w:rsidR="00F63081">
        <w:t>aring.</w:t>
      </w:r>
    </w:p>
    <w:p w14:paraId="02EB378F" w14:textId="77777777" w:rsidR="00F63081" w:rsidRDefault="00F63081"/>
    <w:p w14:paraId="23011CC4" w14:textId="041905CA" w:rsidR="001C71A2" w:rsidRDefault="00F63081" w:rsidP="3E23BB3B">
      <w:r>
        <w:t xml:space="preserve">A copy of the Final Quarterly Report is now available </w:t>
      </w:r>
      <w:r w:rsidR="4C8353E9">
        <w:t xml:space="preserve">for review </w:t>
      </w:r>
      <w:r>
        <w:t xml:space="preserve">at </w:t>
      </w:r>
      <w:r w:rsidR="2D054107">
        <w:t xml:space="preserve">the Board of Commissioners, </w:t>
      </w:r>
      <w:r w:rsidR="2D054107" w:rsidRPr="3E23BB3B">
        <w:rPr>
          <w:rFonts w:ascii="Calibri" w:eastAsia="Calibri" w:hAnsi="Calibri" w:cs="Calibri"/>
        </w:rPr>
        <w:t>341 E Walnut St., Jesup</w:t>
      </w:r>
      <w:r w:rsidR="5363CEA7" w:rsidRPr="3E23BB3B">
        <w:rPr>
          <w:rFonts w:ascii="Calibri" w:eastAsia="Calibri" w:hAnsi="Calibri" w:cs="Calibri"/>
        </w:rPr>
        <w:t>.</w:t>
      </w:r>
      <w:r>
        <w:t xml:space="preserve">  Any person desiring to comment on the performance of the project may write to the </w:t>
      </w:r>
      <w:r w:rsidR="6E3244E3">
        <w:t xml:space="preserve">Wayne </w:t>
      </w:r>
      <w:r w:rsidR="0092320E">
        <w:t>County</w:t>
      </w:r>
      <w:r>
        <w:t xml:space="preserve"> </w:t>
      </w:r>
      <w:r w:rsidR="6E3244E3">
        <w:t xml:space="preserve">Board of Commissioners </w:t>
      </w:r>
      <w:r>
        <w:t>at the above referenced address.</w:t>
      </w:r>
    </w:p>
    <w:p w14:paraId="3C60977A" w14:textId="37AC6549" w:rsidR="000033AB" w:rsidRDefault="000033AB" w:rsidP="3E23BB3B">
      <w:pPr>
        <w:spacing w:line="259" w:lineRule="auto"/>
      </w:pPr>
    </w:p>
    <w:p w14:paraId="7A17D021" w14:textId="286C4C6B" w:rsidR="000033AB" w:rsidRDefault="47FC4D85" w:rsidP="3E23BB3B">
      <w:pPr>
        <w:spacing w:line="259" w:lineRule="auto"/>
      </w:pPr>
      <w:r>
        <w:t>Wayne County</w:t>
      </w:r>
      <w:r w:rsidR="0092320E">
        <w:t xml:space="preserve"> </w:t>
      </w:r>
      <w:r w:rsidR="000033AB">
        <w:t>is committed to providing all persons with equal access to its services, programs, activities, education and employment regardless of race, color, national origin, religion, sex, familial status, disability or age.  For a reasonable accommodation, or if you need an alternative format or language, please contact</w:t>
      </w:r>
      <w:r w:rsidR="3AC73D3C">
        <w:t xml:space="preserve"> County Clerk,</w:t>
      </w:r>
      <w:r w:rsidR="000033AB">
        <w:t xml:space="preserve"> </w:t>
      </w:r>
      <w:r w:rsidR="6970166C" w:rsidRPr="00152066">
        <w:t>Amanda</w:t>
      </w:r>
      <w:r w:rsidR="6970166C">
        <w:t xml:space="preserve"> Hannah</w:t>
      </w:r>
      <w:r w:rsidR="38A7C6FA">
        <w:t>,</w:t>
      </w:r>
      <w:r w:rsidR="000033AB">
        <w:t xml:space="preserve"> at </w:t>
      </w:r>
      <w:r w:rsidR="06870806" w:rsidRPr="3E23BB3B">
        <w:rPr>
          <w:rFonts w:ascii="Calibri" w:eastAsia="Calibri" w:hAnsi="Calibri" w:cs="Calibri"/>
        </w:rPr>
        <w:t>(912) 427-5900</w:t>
      </w:r>
      <w:r w:rsidR="06870806">
        <w:t xml:space="preserve"> </w:t>
      </w:r>
      <w:r w:rsidR="000033AB">
        <w:t xml:space="preserve">or email </w:t>
      </w:r>
      <w:r w:rsidR="6F647B92">
        <w:t>ahannah@waynecountyga.us</w:t>
      </w:r>
      <w:r w:rsidR="000033AB">
        <w:t xml:space="preserve">. </w:t>
      </w:r>
    </w:p>
    <w:p w14:paraId="5A39BBE3" w14:textId="77777777" w:rsidR="000033AB" w:rsidRDefault="000033AB" w:rsidP="00593AE6"/>
    <w:p w14:paraId="01404799" w14:textId="77777777" w:rsidR="000033AB" w:rsidRDefault="000033AB" w:rsidP="00593AE6">
      <w:r>
        <w:t>Persons with hearing disabilities may use the Georgia Relay Service at 1-800-255-0056 (TDD) or 1-800-255-0135 (Voice).</w:t>
      </w:r>
    </w:p>
    <w:p w14:paraId="41C8F396" w14:textId="77777777" w:rsidR="000033AB" w:rsidRDefault="000033AB" w:rsidP="3E23BB3B">
      <w:pPr>
        <w:rPr>
          <w:highlight w:val="yellow"/>
        </w:rPr>
      </w:pPr>
    </w:p>
    <w:p w14:paraId="185DD891" w14:textId="77777777" w:rsidR="000033AB" w:rsidRPr="000033AB" w:rsidRDefault="000033AB" w:rsidP="3E23BB3B">
      <w:pPr>
        <w:rPr>
          <w:highlight w:val="yellow"/>
        </w:rPr>
      </w:pPr>
      <w:r w:rsidRPr="3E23BB3B">
        <w:rPr>
          <w:color w:val="000000" w:themeColor="text1"/>
        </w:rPr>
        <w:fldChar w:fldCharType="begin"/>
      </w:r>
      <w:r w:rsidRPr="3E23BB3B">
        <w:rPr>
          <w:color w:val="000000" w:themeColor="text1"/>
        </w:rPr>
        <w:instrText xml:space="preserve"> INCLUDEPICTURE  "cid:image001.png@01D17A26.EE6A39E0" \* MERGEFORMATINET </w:instrText>
      </w:r>
      <w:r w:rsidRPr="3E23BB3B">
        <w:rPr>
          <w:color w:val="000000" w:themeColor="text1"/>
        </w:rPr>
        <w:fldChar w:fldCharType="separate"/>
      </w:r>
      <w:r>
        <w:rPr>
          <w:noProof/>
        </w:rPr>
        <w:drawing>
          <wp:inline distT="0" distB="0" distL="0" distR="0" wp14:anchorId="2BB0C241" wp14:editId="65F642A6">
            <wp:extent cx="1362075" cy="828675"/>
            <wp:effectExtent l="0" t="0" r="0" b="0"/>
            <wp:docPr id="1940432500" name="Picture 1940432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E23BB3B">
        <w:rPr>
          <w:color w:val="000000" w:themeColor="text1"/>
        </w:rPr>
        <w:fldChar w:fldCharType="end"/>
      </w:r>
    </w:p>
    <w:p w14:paraId="72A3D3EC" w14:textId="77777777" w:rsidR="00593AE6" w:rsidRDefault="00593AE6" w:rsidP="3E23BB3B">
      <w:pPr>
        <w:rPr>
          <w:highlight w:val="yellow"/>
        </w:rPr>
      </w:pPr>
    </w:p>
    <w:p w14:paraId="0D0B940D" w14:textId="77777777" w:rsidR="00593AE6" w:rsidRDefault="00593AE6" w:rsidP="3E23BB3B">
      <w:pPr>
        <w:rPr>
          <w:highlight w:val="yellow"/>
        </w:rPr>
      </w:pPr>
    </w:p>
    <w:sectPr w:rsidR="0059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3F8"/>
    <w:multiLevelType w:val="hybridMultilevel"/>
    <w:tmpl w:val="2F1A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E29E4"/>
    <w:multiLevelType w:val="hybridMultilevel"/>
    <w:tmpl w:val="B198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E6"/>
    <w:rsid w:val="000033AB"/>
    <w:rsid w:val="00052E25"/>
    <w:rsid w:val="00152066"/>
    <w:rsid w:val="001C124B"/>
    <w:rsid w:val="001C71A2"/>
    <w:rsid w:val="00593AE6"/>
    <w:rsid w:val="0092320E"/>
    <w:rsid w:val="00C4101E"/>
    <w:rsid w:val="00F63081"/>
    <w:rsid w:val="00FA13FD"/>
    <w:rsid w:val="041AFB8A"/>
    <w:rsid w:val="06870806"/>
    <w:rsid w:val="070A7C80"/>
    <w:rsid w:val="0790CE7B"/>
    <w:rsid w:val="0C8D6317"/>
    <w:rsid w:val="151F8850"/>
    <w:rsid w:val="1931D94D"/>
    <w:rsid w:val="1B18A6CA"/>
    <w:rsid w:val="24E2D511"/>
    <w:rsid w:val="25AAF0E8"/>
    <w:rsid w:val="264AC052"/>
    <w:rsid w:val="270A1E00"/>
    <w:rsid w:val="28538678"/>
    <w:rsid w:val="29A2A264"/>
    <w:rsid w:val="2D054107"/>
    <w:rsid w:val="2D946D7A"/>
    <w:rsid w:val="2E30169A"/>
    <w:rsid w:val="302F5ED9"/>
    <w:rsid w:val="344E7A43"/>
    <w:rsid w:val="38A7C6FA"/>
    <w:rsid w:val="39DFFBB7"/>
    <w:rsid w:val="3A6BDD51"/>
    <w:rsid w:val="3AC73D3C"/>
    <w:rsid w:val="3C061D3A"/>
    <w:rsid w:val="3E23BB3B"/>
    <w:rsid w:val="47FC4D85"/>
    <w:rsid w:val="4C8353E9"/>
    <w:rsid w:val="52A6C604"/>
    <w:rsid w:val="5363CEA7"/>
    <w:rsid w:val="57B20061"/>
    <w:rsid w:val="58A9CF6D"/>
    <w:rsid w:val="5BEA62A8"/>
    <w:rsid w:val="5D66BDA1"/>
    <w:rsid w:val="5F26BAD9"/>
    <w:rsid w:val="649EEAA6"/>
    <w:rsid w:val="65A80E1B"/>
    <w:rsid w:val="66793059"/>
    <w:rsid w:val="683C09EF"/>
    <w:rsid w:val="693BDD2A"/>
    <w:rsid w:val="6970166C"/>
    <w:rsid w:val="6D60C29E"/>
    <w:rsid w:val="6E3244E3"/>
    <w:rsid w:val="6F647B92"/>
    <w:rsid w:val="7011E4C2"/>
    <w:rsid w:val="7315907C"/>
    <w:rsid w:val="737FD5CB"/>
    <w:rsid w:val="751E922B"/>
    <w:rsid w:val="781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14F9"/>
  <w15:chartTrackingRefBased/>
  <w15:docId w15:val="{49E6182F-7819-452E-B1F9-4D909C1A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AE6"/>
    <w:pPr>
      <w:ind w:left="720"/>
      <w:contextualSpacing/>
    </w:pPr>
  </w:style>
  <w:style w:type="paragraph" w:styleId="NoSpacing">
    <w:name w:val="No Spacing"/>
    <w:uiPriority w:val="1"/>
    <w:qFormat/>
    <w:rsid w:val="0015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</dc:creator>
  <cp:keywords/>
  <dc:description/>
  <cp:lastModifiedBy>Amanda</cp:lastModifiedBy>
  <cp:revision>3</cp:revision>
  <dcterms:created xsi:type="dcterms:W3CDTF">2020-05-19T15:46:00Z</dcterms:created>
  <dcterms:modified xsi:type="dcterms:W3CDTF">2020-05-21T15:19:00Z</dcterms:modified>
</cp:coreProperties>
</file>