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FAD4" w14:textId="77777777" w:rsidR="00AE260B" w:rsidRDefault="00CA7B2A">
      <w:pPr>
        <w:pStyle w:val="MSGENFONTSTYLENAMETEMPLATEROLENUMBERMSGENFONTSTYLENAMEBYROLETEXT20"/>
        <w:shd w:val="clear" w:color="auto" w:fill="auto"/>
      </w:pPr>
      <w:r>
        <w:t xml:space="preserve">The Wayne County Board of Commissioners, in conjunction with the cities of Jesup, Odum, and Screven, is initiating a process to update your current county wide joint comprehensive plan, </w:t>
      </w:r>
      <w:r>
        <w:rPr>
          <w:rStyle w:val="MSGENFONTSTYLENAMETEMPLATEROLENUMBERMSGENFONTSTYLENAMEBYROLETEXT2MSGENFONTSTYLEMODIFERITALIC"/>
        </w:rPr>
        <w:t>Once and Future Frontier</w:t>
      </w:r>
      <w:r>
        <w:t xml:space="preserve"> (2015), in accordance with Georgia law. While</w:t>
      </w:r>
      <w:r>
        <w:t xml:space="preserve"> this plan is necessary to maintain local government eligibility for state grants, loans, and permits, it is also an important blueprint for addressing local concerns, and establishing a guide for community growth and development. We need the assistance an</w:t>
      </w:r>
      <w:r>
        <w:t>d involvement of the entire community, both public and private.</w:t>
      </w:r>
    </w:p>
    <w:p w14:paraId="6D75664A" w14:textId="77777777" w:rsidR="00AE260B" w:rsidRDefault="00CA7B2A">
      <w:pPr>
        <w:pStyle w:val="MSGENFONTSTYLENAMETEMPLATEROLENUMBERMSGENFONTSTYLENAMEBYROLETEXT20"/>
        <w:shd w:val="clear" w:color="auto" w:fill="auto"/>
      </w:pPr>
      <w:r>
        <w:t>You have been identified as a key stakeholder and involved citizen who is important to Wayne County and its future. You are invited and encouraged to participate on the Wayne County Joint Loca</w:t>
      </w:r>
      <w:r>
        <w:t xml:space="preserve">l Plan Coordination Committee which will help update and develop our new joint comprehensive plan. The first meeting of this Committee will be on </w:t>
      </w:r>
      <w:r>
        <w:rPr>
          <w:rStyle w:val="MSGENFONTSTYLENAMETEMPLATEROLENUMBERMSGENFONTSTYLENAMEBYROLETEXT2MSGENFONTSTYLEMODIFERBOLD"/>
        </w:rPr>
        <w:t xml:space="preserve">Wednesday, January 29, 2020 at 10:00 a.m. at Cracker Williams Community Center in Jesup. </w:t>
      </w:r>
      <w:r>
        <w:t xml:space="preserve">The plan development </w:t>
      </w:r>
      <w:r>
        <w:t>process will involve about five (5) meetings of the Committee over the next few months. Each meeting will last about 1.5 hours.</w:t>
      </w:r>
    </w:p>
    <w:p w14:paraId="4BE20577" w14:textId="77777777" w:rsidR="00AE260B" w:rsidRDefault="00CA7B2A">
      <w:pPr>
        <w:pStyle w:val="MSGENFONTSTYLENAMETEMPLATEROLENUMBERMSGENFONTSTYLENAMEBYROLETEXT20"/>
        <w:shd w:val="clear" w:color="auto" w:fill="auto"/>
      </w:pPr>
      <w:r>
        <w:t>Please participate in this important process with us, or send someone else from your organization in your place.</w:t>
      </w:r>
    </w:p>
    <w:p w14:paraId="5DCEE125" w14:textId="194ED817" w:rsidR="00AE260B" w:rsidRDefault="00CA7B2A" w:rsidP="00B76779">
      <w:pPr>
        <w:pStyle w:val="MSGENFONTSTYLENAMETEMPLATEROLENUMBERMSGENFONTSTYLENAMEBYROLETEXT20"/>
        <w:shd w:val="clear" w:color="auto" w:fill="auto"/>
        <w:spacing w:after="0"/>
      </w:pPr>
      <w:r>
        <w:t xml:space="preserve">If you have any questions, please call Wayne County Clerk Amanda Hannah at 912-427- 5900. Please RSVP to the same number if you are willing to assist us in this important </w:t>
      </w:r>
      <w:r>
        <w:t>endeavor.</w:t>
      </w:r>
      <w:bookmarkStart w:id="0" w:name="_GoBack"/>
      <w:bookmarkEnd w:id="0"/>
    </w:p>
    <w:sectPr w:rsidR="00AE260B">
      <w:headerReference w:type="default" r:id="rId6"/>
      <w:footerReference w:type="default" r:id="rId7"/>
      <w:pgSz w:w="12240" w:h="15840"/>
      <w:pgMar w:top="1559" w:right="1437" w:bottom="1559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F1F9" w14:textId="77777777" w:rsidR="00CA7B2A" w:rsidRDefault="00CA7B2A">
      <w:r>
        <w:separator/>
      </w:r>
    </w:p>
  </w:endnote>
  <w:endnote w:type="continuationSeparator" w:id="0">
    <w:p w14:paraId="5DEDA61F" w14:textId="77777777" w:rsidR="00CA7B2A" w:rsidRDefault="00C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FEE3" w14:textId="77777777" w:rsidR="00AE260B" w:rsidRDefault="00CA7B2A">
    <w:pPr>
      <w:rPr>
        <w:sz w:val="2"/>
        <w:szCs w:val="2"/>
      </w:rPr>
    </w:pPr>
    <w:r>
      <w:pict w14:anchorId="6731A91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65pt;margin-top:708.2pt;width:14.4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B3ED2A2" w14:textId="77777777" w:rsidR="00AE260B" w:rsidRDefault="00CA7B2A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174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B655" w14:textId="77777777" w:rsidR="00CA7B2A" w:rsidRDefault="00CA7B2A"/>
  </w:footnote>
  <w:footnote w:type="continuationSeparator" w:id="0">
    <w:p w14:paraId="4B3AAA83" w14:textId="77777777" w:rsidR="00CA7B2A" w:rsidRDefault="00CA7B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9964" w14:textId="77777777" w:rsidR="00AE260B" w:rsidRDefault="00CA7B2A">
    <w:pPr>
      <w:rPr>
        <w:sz w:val="2"/>
        <w:szCs w:val="2"/>
      </w:rPr>
    </w:pPr>
    <w:r>
      <w:pict w14:anchorId="1D1C71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1pt;margin-top:35.25pt;width:168.2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2117258" w14:textId="77777777" w:rsidR="00AE260B" w:rsidRDefault="00CA7B2A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>Wayne County Joint Comprehensive Plan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60B"/>
    <w:rsid w:val="00AE260B"/>
    <w:rsid w:val="00B76779"/>
    <w:rsid w:val="00C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FCF7B5"/>
  <w15:docId w15:val="{FFBB6E1F-A901-430B-A3EF-478B10E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74" w:lineRule="exact"/>
      <w:ind w:firstLine="780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560" w:line="374" w:lineRule="exact"/>
    </w:pPr>
    <w:rPr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266" w:lineRule="exact"/>
      <w:jc w:val="center"/>
      <w:outlineLvl w:val="0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3</cp:revision>
  <dcterms:created xsi:type="dcterms:W3CDTF">2020-01-14T19:57:00Z</dcterms:created>
  <dcterms:modified xsi:type="dcterms:W3CDTF">2020-01-14T20:01:00Z</dcterms:modified>
</cp:coreProperties>
</file>