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1FAB" w14:textId="77777777" w:rsidR="00E3133B" w:rsidRDefault="00E3133B" w:rsidP="004A1CAE">
      <w:pPr>
        <w:pStyle w:val="BodyText"/>
        <w:jc w:val="center"/>
        <w:rPr>
          <w:b/>
          <w:bCs/>
          <w:w w:val="110"/>
        </w:rPr>
      </w:pPr>
    </w:p>
    <w:p w14:paraId="5D668024" w14:textId="7328EB84" w:rsidR="004A1CAE" w:rsidRPr="004A1CAE" w:rsidRDefault="00000000" w:rsidP="004A1CAE">
      <w:pPr>
        <w:pStyle w:val="BodyText"/>
        <w:jc w:val="center"/>
        <w:rPr>
          <w:b/>
          <w:bCs/>
          <w:w w:val="110"/>
        </w:rPr>
      </w:pPr>
      <w:r w:rsidRPr="004A1CAE">
        <w:rPr>
          <w:b/>
          <w:bCs/>
          <w:w w:val="110"/>
        </w:rPr>
        <w:t>Wayne</w:t>
      </w:r>
      <w:r w:rsidRPr="004A1CAE">
        <w:rPr>
          <w:b/>
          <w:bCs/>
          <w:spacing w:val="-15"/>
          <w:w w:val="110"/>
        </w:rPr>
        <w:t xml:space="preserve"> </w:t>
      </w:r>
      <w:r w:rsidRPr="004A1CAE">
        <w:rPr>
          <w:b/>
          <w:bCs/>
          <w:w w:val="110"/>
        </w:rPr>
        <w:t>County</w:t>
      </w:r>
      <w:r w:rsidRPr="004A1CAE">
        <w:rPr>
          <w:b/>
          <w:bCs/>
          <w:spacing w:val="-11"/>
          <w:w w:val="110"/>
        </w:rPr>
        <w:t xml:space="preserve"> </w:t>
      </w:r>
      <w:r w:rsidRPr="004A1CAE">
        <w:rPr>
          <w:b/>
          <w:bCs/>
          <w:w w:val="110"/>
        </w:rPr>
        <w:t>Office</w:t>
      </w:r>
      <w:r w:rsidRPr="004A1CAE">
        <w:rPr>
          <w:b/>
          <w:bCs/>
          <w:spacing w:val="-12"/>
          <w:w w:val="110"/>
        </w:rPr>
        <w:t xml:space="preserve"> </w:t>
      </w:r>
      <w:r w:rsidRPr="004A1CAE">
        <w:rPr>
          <w:b/>
          <w:bCs/>
          <w:w w:val="110"/>
        </w:rPr>
        <w:t>of</w:t>
      </w:r>
      <w:r w:rsidRPr="004A1CAE">
        <w:rPr>
          <w:b/>
          <w:bCs/>
          <w:spacing w:val="-16"/>
          <w:w w:val="110"/>
        </w:rPr>
        <w:t xml:space="preserve"> </w:t>
      </w:r>
      <w:r w:rsidRPr="004A1CAE">
        <w:rPr>
          <w:b/>
          <w:bCs/>
          <w:w w:val="110"/>
        </w:rPr>
        <w:t>Tax</w:t>
      </w:r>
      <w:r w:rsidRPr="004A1CAE">
        <w:rPr>
          <w:b/>
          <w:bCs/>
          <w:spacing w:val="-14"/>
          <w:w w:val="110"/>
        </w:rPr>
        <w:t xml:space="preserve"> </w:t>
      </w:r>
      <w:r w:rsidRPr="004A1CAE">
        <w:rPr>
          <w:b/>
          <w:bCs/>
          <w:w w:val="110"/>
        </w:rPr>
        <w:t>Assessors</w:t>
      </w:r>
    </w:p>
    <w:p w14:paraId="13509488" w14:textId="1B1706A4" w:rsidR="00D80D66" w:rsidRPr="004A1CAE" w:rsidRDefault="00000000" w:rsidP="004A1CAE">
      <w:pPr>
        <w:pStyle w:val="BodyText"/>
        <w:jc w:val="center"/>
        <w:rPr>
          <w:b/>
          <w:bCs/>
        </w:rPr>
      </w:pPr>
      <w:r w:rsidRPr="004A1CAE">
        <w:rPr>
          <w:b/>
          <w:bCs/>
          <w:w w:val="110"/>
        </w:rPr>
        <w:t>Position Vacancy</w:t>
      </w:r>
    </w:p>
    <w:p w14:paraId="155ED164" w14:textId="77777777" w:rsidR="00D80D66" w:rsidRDefault="00000000" w:rsidP="004A1CAE">
      <w:pPr>
        <w:pStyle w:val="BodyText"/>
        <w:jc w:val="center"/>
        <w:rPr>
          <w:b/>
          <w:bCs/>
          <w:spacing w:val="-2"/>
          <w:w w:val="110"/>
        </w:rPr>
      </w:pPr>
      <w:r w:rsidRPr="004A1CAE">
        <w:rPr>
          <w:b/>
          <w:bCs/>
          <w:w w:val="110"/>
        </w:rPr>
        <w:t>Deputy</w:t>
      </w:r>
      <w:r w:rsidRPr="004A1CAE">
        <w:rPr>
          <w:b/>
          <w:bCs/>
          <w:spacing w:val="3"/>
          <w:w w:val="110"/>
        </w:rPr>
        <w:t xml:space="preserve"> </w:t>
      </w:r>
      <w:r w:rsidRPr="004A1CAE">
        <w:rPr>
          <w:b/>
          <w:bCs/>
          <w:w w:val="110"/>
        </w:rPr>
        <w:t>Chief</w:t>
      </w:r>
      <w:r w:rsidRPr="004A1CAE">
        <w:rPr>
          <w:b/>
          <w:bCs/>
          <w:spacing w:val="-13"/>
          <w:w w:val="110"/>
        </w:rPr>
        <w:t xml:space="preserve"> </w:t>
      </w:r>
      <w:r w:rsidRPr="004A1CAE">
        <w:rPr>
          <w:b/>
          <w:bCs/>
          <w:spacing w:val="-2"/>
          <w:w w:val="110"/>
        </w:rPr>
        <w:t>Appraiser</w:t>
      </w:r>
    </w:p>
    <w:p w14:paraId="3F48D2E2" w14:textId="77777777" w:rsidR="004A1CAE" w:rsidRDefault="004A1CAE" w:rsidP="004A1CAE">
      <w:pPr>
        <w:pStyle w:val="BodyText"/>
        <w:jc w:val="center"/>
        <w:rPr>
          <w:b/>
          <w:bCs/>
          <w:spacing w:val="-2"/>
          <w:w w:val="110"/>
        </w:rPr>
      </w:pPr>
    </w:p>
    <w:p w14:paraId="570F8AC3" w14:textId="77777777" w:rsidR="004A1CAE" w:rsidRDefault="004A1CAE" w:rsidP="00E3133B">
      <w:pPr>
        <w:pStyle w:val="BodyText"/>
        <w:rPr>
          <w:b/>
          <w:bCs/>
          <w:spacing w:val="-2"/>
          <w:w w:val="110"/>
        </w:rPr>
      </w:pPr>
    </w:p>
    <w:p w14:paraId="01C38DCD" w14:textId="77777777" w:rsidR="004A1CAE" w:rsidRPr="004A1CAE" w:rsidRDefault="004A1CAE" w:rsidP="004A1CAE">
      <w:pPr>
        <w:pStyle w:val="BodyText"/>
        <w:jc w:val="center"/>
        <w:rPr>
          <w:b/>
          <w:bCs/>
        </w:rPr>
      </w:pPr>
    </w:p>
    <w:p w14:paraId="4A885341" w14:textId="77777777" w:rsidR="00D80D66" w:rsidRPr="004A1CAE" w:rsidRDefault="00000000" w:rsidP="004A1CAE">
      <w:pPr>
        <w:pStyle w:val="BodyText"/>
      </w:pPr>
      <w:r w:rsidRPr="004A1CAE">
        <w:rPr>
          <w:b/>
          <w:w w:val="105"/>
        </w:rPr>
        <w:t>Essential Job</w:t>
      </w:r>
      <w:r w:rsidRPr="004A1CAE">
        <w:rPr>
          <w:b/>
          <w:spacing w:val="34"/>
          <w:w w:val="105"/>
        </w:rPr>
        <w:t xml:space="preserve"> </w:t>
      </w:r>
      <w:r w:rsidRPr="004A1CAE">
        <w:rPr>
          <w:b/>
          <w:w w:val="105"/>
        </w:rPr>
        <w:t>Functions:</w:t>
      </w:r>
      <w:r w:rsidRPr="004A1CAE">
        <w:rPr>
          <w:b/>
          <w:spacing w:val="80"/>
          <w:w w:val="105"/>
        </w:rPr>
        <w:t xml:space="preserve"> </w:t>
      </w:r>
      <w:r w:rsidRPr="004A1CAE">
        <w:rPr>
          <w:w w:val="105"/>
        </w:rPr>
        <w:t>Plans,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coordinates,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and</w:t>
      </w:r>
      <w:r w:rsidRPr="004A1CAE">
        <w:rPr>
          <w:spacing w:val="35"/>
          <w:w w:val="105"/>
        </w:rPr>
        <w:t xml:space="preserve"> </w:t>
      </w:r>
      <w:r w:rsidRPr="004A1CAE">
        <w:rPr>
          <w:w w:val="105"/>
        </w:rPr>
        <w:t>supervises the work of subordinate appraisers and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provides</w:t>
      </w:r>
      <w:r w:rsidRPr="004A1CAE">
        <w:rPr>
          <w:spacing w:val="22"/>
          <w:w w:val="105"/>
        </w:rPr>
        <w:t xml:space="preserve"> </w:t>
      </w:r>
      <w:r w:rsidRPr="004A1CAE">
        <w:rPr>
          <w:w w:val="105"/>
        </w:rPr>
        <w:t>training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in</w:t>
      </w:r>
      <w:r w:rsidRPr="004A1CAE">
        <w:rPr>
          <w:spacing w:val="39"/>
          <w:w w:val="105"/>
        </w:rPr>
        <w:t xml:space="preserve"> </w:t>
      </w:r>
      <w:r w:rsidRPr="004A1CAE">
        <w:rPr>
          <w:w w:val="105"/>
        </w:rPr>
        <w:t>the</w:t>
      </w:r>
      <w:r w:rsidRPr="004A1CAE">
        <w:rPr>
          <w:spacing w:val="33"/>
          <w:w w:val="105"/>
        </w:rPr>
        <w:t xml:space="preserve"> </w:t>
      </w:r>
      <w:r w:rsidRPr="004A1CAE">
        <w:rPr>
          <w:w w:val="105"/>
        </w:rPr>
        <w:t>appraisal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of</w:t>
      </w:r>
      <w:r w:rsidRPr="004A1CAE">
        <w:rPr>
          <w:spacing w:val="22"/>
          <w:w w:val="105"/>
        </w:rPr>
        <w:t xml:space="preserve"> </w:t>
      </w:r>
      <w:r w:rsidRPr="004A1CAE">
        <w:rPr>
          <w:w w:val="105"/>
        </w:rPr>
        <w:t>residential,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rural,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commercial,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and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industrial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properties</w:t>
      </w:r>
      <w:r w:rsidRPr="004A1CAE">
        <w:rPr>
          <w:spacing w:val="33"/>
          <w:w w:val="105"/>
        </w:rPr>
        <w:t xml:space="preserve"> </w:t>
      </w:r>
      <w:r w:rsidRPr="004A1CAE">
        <w:rPr>
          <w:w w:val="105"/>
        </w:rPr>
        <w:t>for ad valorem tax purposes.</w:t>
      </w:r>
      <w:r w:rsidRPr="004A1CAE">
        <w:rPr>
          <w:spacing w:val="80"/>
          <w:w w:val="105"/>
        </w:rPr>
        <w:t xml:space="preserve"> </w:t>
      </w:r>
      <w:r w:rsidRPr="004A1CAE">
        <w:rPr>
          <w:w w:val="105"/>
        </w:rPr>
        <w:t>Responsible for performing all types of real</w:t>
      </w:r>
      <w:r w:rsidRPr="004A1CAE">
        <w:rPr>
          <w:spacing w:val="37"/>
          <w:w w:val="105"/>
        </w:rPr>
        <w:t xml:space="preserve"> </w:t>
      </w:r>
      <w:r w:rsidRPr="004A1CAE">
        <w:rPr>
          <w:w w:val="105"/>
        </w:rPr>
        <w:t>property appraisals.</w:t>
      </w:r>
      <w:r w:rsidRPr="004A1CAE">
        <w:rPr>
          <w:spacing w:val="80"/>
          <w:w w:val="105"/>
        </w:rPr>
        <w:t xml:space="preserve"> </w:t>
      </w:r>
      <w:r w:rsidRPr="004A1CAE">
        <w:rPr>
          <w:w w:val="105"/>
        </w:rPr>
        <w:t>Makes presentations to the</w:t>
      </w:r>
      <w:r w:rsidRPr="004A1CAE">
        <w:rPr>
          <w:spacing w:val="29"/>
          <w:w w:val="105"/>
        </w:rPr>
        <w:t xml:space="preserve"> </w:t>
      </w:r>
      <w:r w:rsidRPr="004A1CAE">
        <w:rPr>
          <w:w w:val="105"/>
        </w:rPr>
        <w:t>Board of</w:t>
      </w:r>
      <w:r w:rsidRPr="004A1CAE">
        <w:rPr>
          <w:spacing w:val="-10"/>
          <w:w w:val="105"/>
        </w:rPr>
        <w:t xml:space="preserve"> </w:t>
      </w:r>
      <w:r w:rsidRPr="004A1CAE">
        <w:rPr>
          <w:w w:val="105"/>
        </w:rPr>
        <w:t>Tax Assessors,</w:t>
      </w:r>
      <w:r w:rsidRPr="004A1CAE">
        <w:rPr>
          <w:spacing w:val="32"/>
          <w:w w:val="105"/>
        </w:rPr>
        <w:t xml:space="preserve"> </w:t>
      </w:r>
      <w:r w:rsidRPr="004A1CAE">
        <w:rPr>
          <w:w w:val="105"/>
        </w:rPr>
        <w:t>Board of Equalization,</w:t>
      </w:r>
      <w:r w:rsidRPr="004A1CAE">
        <w:rPr>
          <w:spacing w:val="24"/>
          <w:w w:val="105"/>
        </w:rPr>
        <w:t xml:space="preserve"> </w:t>
      </w:r>
      <w:r w:rsidRPr="004A1CAE">
        <w:rPr>
          <w:w w:val="105"/>
        </w:rPr>
        <w:t>and</w:t>
      </w:r>
      <w:r w:rsidRPr="004A1CAE">
        <w:rPr>
          <w:spacing w:val="24"/>
          <w:w w:val="105"/>
        </w:rPr>
        <w:t xml:space="preserve"> </w:t>
      </w:r>
      <w:r w:rsidRPr="004A1CAE">
        <w:rPr>
          <w:w w:val="105"/>
        </w:rPr>
        <w:t>Superior Court.</w:t>
      </w:r>
      <w:r w:rsidRPr="004A1CAE">
        <w:rPr>
          <w:spacing w:val="80"/>
          <w:w w:val="105"/>
        </w:rPr>
        <w:t xml:space="preserve"> </w:t>
      </w:r>
      <w:r w:rsidRPr="004A1CAE">
        <w:rPr>
          <w:w w:val="105"/>
        </w:rPr>
        <w:t>Direction</w:t>
      </w:r>
      <w:r w:rsidRPr="004A1CAE">
        <w:rPr>
          <w:spacing w:val="24"/>
          <w:w w:val="105"/>
        </w:rPr>
        <w:t xml:space="preserve"> </w:t>
      </w:r>
      <w:r w:rsidRPr="004A1CAE">
        <w:rPr>
          <w:w w:val="105"/>
        </w:rPr>
        <w:t>is from</w:t>
      </w:r>
      <w:r w:rsidRPr="004A1CAE">
        <w:rPr>
          <w:spacing w:val="26"/>
          <w:w w:val="105"/>
        </w:rPr>
        <w:t xml:space="preserve"> </w:t>
      </w:r>
      <w:r w:rsidRPr="004A1CAE">
        <w:rPr>
          <w:w w:val="105"/>
        </w:rPr>
        <w:t>the</w:t>
      </w:r>
      <w:r w:rsidRPr="004A1CAE">
        <w:rPr>
          <w:spacing w:val="26"/>
          <w:w w:val="105"/>
        </w:rPr>
        <w:t xml:space="preserve"> </w:t>
      </w:r>
      <w:r w:rsidRPr="004A1CAE">
        <w:rPr>
          <w:w w:val="105"/>
        </w:rPr>
        <w:t>Chief Appraiser.</w:t>
      </w:r>
      <w:r w:rsidRPr="004A1CAE">
        <w:rPr>
          <w:spacing w:val="80"/>
          <w:w w:val="105"/>
        </w:rPr>
        <w:t xml:space="preserve"> </w:t>
      </w:r>
      <w:r w:rsidRPr="004A1CAE">
        <w:rPr>
          <w:w w:val="105"/>
        </w:rPr>
        <w:t>Perform</w:t>
      </w:r>
      <w:r w:rsidRPr="004A1CAE">
        <w:rPr>
          <w:spacing w:val="26"/>
          <w:w w:val="105"/>
        </w:rPr>
        <w:t xml:space="preserve"> </w:t>
      </w:r>
      <w:r w:rsidRPr="004A1CAE">
        <w:rPr>
          <w:w w:val="105"/>
        </w:rPr>
        <w:t>the</w:t>
      </w:r>
      <w:r w:rsidRPr="004A1CAE">
        <w:rPr>
          <w:spacing w:val="21"/>
          <w:w w:val="105"/>
        </w:rPr>
        <w:t xml:space="preserve"> </w:t>
      </w:r>
      <w:r w:rsidRPr="004A1CAE">
        <w:rPr>
          <w:w w:val="105"/>
        </w:rPr>
        <w:t>duties</w:t>
      </w:r>
      <w:r w:rsidRPr="004A1CAE">
        <w:rPr>
          <w:spacing w:val="26"/>
          <w:w w:val="105"/>
        </w:rPr>
        <w:t xml:space="preserve"> </w:t>
      </w:r>
      <w:r w:rsidRPr="004A1CAE">
        <w:rPr>
          <w:w w:val="105"/>
        </w:rPr>
        <w:t>of the</w:t>
      </w:r>
      <w:r w:rsidRPr="004A1CAE">
        <w:rPr>
          <w:spacing w:val="21"/>
          <w:w w:val="105"/>
        </w:rPr>
        <w:t xml:space="preserve"> </w:t>
      </w:r>
      <w:r w:rsidRPr="004A1CAE">
        <w:rPr>
          <w:w w:val="105"/>
        </w:rPr>
        <w:t>Chief Appraiser</w:t>
      </w:r>
      <w:r w:rsidRPr="004A1CAE">
        <w:rPr>
          <w:spacing w:val="21"/>
          <w:w w:val="105"/>
        </w:rPr>
        <w:t xml:space="preserve"> </w:t>
      </w:r>
      <w:r w:rsidRPr="004A1CAE">
        <w:rPr>
          <w:w w:val="105"/>
        </w:rPr>
        <w:t>in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his/her absence.</w:t>
      </w:r>
      <w:r w:rsidRPr="004A1CAE">
        <w:rPr>
          <w:spacing w:val="80"/>
          <w:w w:val="105"/>
        </w:rPr>
        <w:t xml:space="preserve"> </w:t>
      </w:r>
      <w:r w:rsidRPr="004A1CAE">
        <w:rPr>
          <w:w w:val="105"/>
        </w:rPr>
        <w:t>A</w:t>
      </w:r>
      <w:r w:rsidRPr="004A1CAE">
        <w:rPr>
          <w:spacing w:val="21"/>
          <w:w w:val="105"/>
        </w:rPr>
        <w:t xml:space="preserve"> </w:t>
      </w:r>
      <w:r w:rsidRPr="004A1CAE">
        <w:rPr>
          <w:w w:val="105"/>
        </w:rPr>
        <w:t>complete job</w:t>
      </w:r>
      <w:r w:rsidRPr="004A1CAE">
        <w:rPr>
          <w:spacing w:val="30"/>
          <w:w w:val="105"/>
        </w:rPr>
        <w:t xml:space="preserve"> </w:t>
      </w:r>
      <w:r w:rsidRPr="004A1CAE">
        <w:rPr>
          <w:w w:val="105"/>
        </w:rPr>
        <w:t>description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is</w:t>
      </w:r>
      <w:r w:rsidRPr="004A1CAE">
        <w:rPr>
          <w:spacing w:val="35"/>
          <w:w w:val="105"/>
        </w:rPr>
        <w:t xml:space="preserve"> </w:t>
      </w:r>
      <w:r w:rsidRPr="004A1CAE">
        <w:rPr>
          <w:w w:val="105"/>
        </w:rPr>
        <w:t>available</w:t>
      </w:r>
      <w:r w:rsidRPr="004A1CAE">
        <w:rPr>
          <w:spacing w:val="30"/>
          <w:w w:val="105"/>
        </w:rPr>
        <w:t xml:space="preserve"> </w:t>
      </w:r>
      <w:r w:rsidRPr="004A1CAE">
        <w:rPr>
          <w:w w:val="105"/>
        </w:rPr>
        <w:t>from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the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Human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Resources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Department,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County Administrator's</w:t>
      </w:r>
      <w:r w:rsidRPr="004A1CAE">
        <w:rPr>
          <w:spacing w:val="35"/>
          <w:w w:val="105"/>
        </w:rPr>
        <w:t xml:space="preserve"> </w:t>
      </w:r>
      <w:r w:rsidRPr="004A1CAE">
        <w:rPr>
          <w:w w:val="105"/>
        </w:rPr>
        <w:t>Office,</w:t>
      </w:r>
    </w:p>
    <w:p w14:paraId="6AEEB3CF" w14:textId="77777777" w:rsidR="00D80D66" w:rsidRDefault="00000000" w:rsidP="004A1CAE">
      <w:pPr>
        <w:pStyle w:val="BodyText"/>
        <w:rPr>
          <w:spacing w:val="-2"/>
          <w:w w:val="105"/>
        </w:rPr>
      </w:pPr>
      <w:r w:rsidRPr="004A1CAE">
        <w:rPr>
          <w:w w:val="105"/>
        </w:rPr>
        <w:t>341</w:t>
      </w:r>
      <w:r w:rsidRPr="004A1CAE">
        <w:rPr>
          <w:spacing w:val="26"/>
          <w:w w:val="105"/>
        </w:rPr>
        <w:t xml:space="preserve"> </w:t>
      </w:r>
      <w:r w:rsidRPr="004A1CAE">
        <w:rPr>
          <w:w w:val="105"/>
        </w:rPr>
        <w:t>East</w:t>
      </w:r>
      <w:r w:rsidRPr="004A1CAE">
        <w:rPr>
          <w:spacing w:val="3"/>
          <w:w w:val="105"/>
        </w:rPr>
        <w:t xml:space="preserve"> </w:t>
      </w:r>
      <w:r w:rsidRPr="004A1CAE">
        <w:rPr>
          <w:w w:val="105"/>
        </w:rPr>
        <w:t>Walnut Street,</w:t>
      </w:r>
      <w:r w:rsidRPr="004A1CAE">
        <w:rPr>
          <w:spacing w:val="15"/>
          <w:w w:val="105"/>
        </w:rPr>
        <w:t xml:space="preserve"> </w:t>
      </w:r>
      <w:r w:rsidRPr="004A1CAE">
        <w:rPr>
          <w:w w:val="105"/>
        </w:rPr>
        <w:t>Jesup,</w:t>
      </w:r>
      <w:r w:rsidRPr="004A1CAE">
        <w:rPr>
          <w:spacing w:val="18"/>
          <w:w w:val="105"/>
        </w:rPr>
        <w:t xml:space="preserve"> </w:t>
      </w:r>
      <w:r w:rsidRPr="004A1CAE">
        <w:rPr>
          <w:spacing w:val="-2"/>
          <w:w w:val="105"/>
        </w:rPr>
        <w:t>Georgia.</w:t>
      </w:r>
    </w:p>
    <w:p w14:paraId="47BB03CD" w14:textId="77777777" w:rsidR="004A1CAE" w:rsidRPr="004A1CAE" w:rsidRDefault="004A1CAE" w:rsidP="004A1CAE">
      <w:pPr>
        <w:pStyle w:val="BodyText"/>
      </w:pPr>
    </w:p>
    <w:p w14:paraId="62750C2D" w14:textId="77777777" w:rsidR="00D80D66" w:rsidRDefault="00000000" w:rsidP="004A1CAE">
      <w:pPr>
        <w:pStyle w:val="BodyText"/>
        <w:rPr>
          <w:w w:val="105"/>
        </w:rPr>
      </w:pPr>
      <w:r w:rsidRPr="004A1CAE">
        <w:rPr>
          <w:b/>
          <w:w w:val="105"/>
        </w:rPr>
        <w:t>Knowledge, Skills,</w:t>
      </w:r>
      <w:r w:rsidRPr="004A1CAE">
        <w:rPr>
          <w:b/>
          <w:spacing w:val="40"/>
          <w:w w:val="105"/>
        </w:rPr>
        <w:t xml:space="preserve"> </w:t>
      </w:r>
      <w:r w:rsidRPr="004A1CAE">
        <w:rPr>
          <w:b/>
          <w:w w:val="105"/>
        </w:rPr>
        <w:t>and Abilities:</w:t>
      </w:r>
      <w:r w:rsidRPr="004A1CAE">
        <w:rPr>
          <w:b/>
          <w:spacing w:val="80"/>
          <w:w w:val="105"/>
        </w:rPr>
        <w:t xml:space="preserve"> </w:t>
      </w:r>
      <w:r w:rsidRPr="004A1CAE">
        <w:rPr>
          <w:w w:val="105"/>
        </w:rPr>
        <w:t>Knowledge of real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and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personal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property assessment, exemptions,</w:t>
      </w:r>
      <w:r w:rsidRPr="004A1CAE">
        <w:rPr>
          <w:spacing w:val="35"/>
          <w:w w:val="105"/>
        </w:rPr>
        <w:t xml:space="preserve"> </w:t>
      </w:r>
      <w:r w:rsidRPr="004A1CAE">
        <w:rPr>
          <w:w w:val="105"/>
        </w:rPr>
        <w:t>conservation</w:t>
      </w:r>
      <w:r w:rsidRPr="004A1CAE">
        <w:rPr>
          <w:spacing w:val="36"/>
          <w:w w:val="105"/>
        </w:rPr>
        <w:t xml:space="preserve"> </w:t>
      </w:r>
      <w:r w:rsidRPr="004A1CAE">
        <w:rPr>
          <w:w w:val="105"/>
        </w:rPr>
        <w:t>uses,</w:t>
      </w:r>
      <w:r w:rsidRPr="004A1CAE">
        <w:rPr>
          <w:spacing w:val="31"/>
          <w:w w:val="105"/>
        </w:rPr>
        <w:t xml:space="preserve"> </w:t>
      </w:r>
      <w:r w:rsidRPr="004A1CAE">
        <w:rPr>
          <w:w w:val="105"/>
        </w:rPr>
        <w:t>and</w:t>
      </w:r>
      <w:r w:rsidRPr="004A1CAE">
        <w:rPr>
          <w:spacing w:val="31"/>
          <w:w w:val="105"/>
        </w:rPr>
        <w:t xml:space="preserve"> </w:t>
      </w:r>
      <w:r w:rsidRPr="004A1CAE">
        <w:rPr>
          <w:w w:val="105"/>
        </w:rPr>
        <w:t>historic properties</w:t>
      </w:r>
      <w:r w:rsidRPr="004A1CAE">
        <w:rPr>
          <w:spacing w:val="26"/>
          <w:w w:val="105"/>
        </w:rPr>
        <w:t xml:space="preserve"> </w:t>
      </w:r>
      <w:r w:rsidRPr="004A1CAE">
        <w:rPr>
          <w:w w:val="105"/>
        </w:rPr>
        <w:t>is</w:t>
      </w:r>
      <w:r w:rsidRPr="004A1CAE">
        <w:rPr>
          <w:spacing w:val="26"/>
          <w:w w:val="105"/>
        </w:rPr>
        <w:t xml:space="preserve"> </w:t>
      </w:r>
      <w:r w:rsidRPr="004A1CAE">
        <w:rPr>
          <w:w w:val="105"/>
        </w:rPr>
        <w:t>required.</w:t>
      </w:r>
      <w:r w:rsidRPr="004A1CAE">
        <w:rPr>
          <w:spacing w:val="80"/>
          <w:w w:val="105"/>
        </w:rPr>
        <w:t xml:space="preserve"> </w:t>
      </w:r>
      <w:r w:rsidRPr="004A1CAE">
        <w:rPr>
          <w:w w:val="105"/>
        </w:rPr>
        <w:t>Strong verbal</w:t>
      </w:r>
      <w:r w:rsidRPr="004A1CAE">
        <w:rPr>
          <w:spacing w:val="31"/>
          <w:w w:val="105"/>
        </w:rPr>
        <w:t xml:space="preserve"> </w:t>
      </w:r>
      <w:r w:rsidRPr="004A1CAE">
        <w:rPr>
          <w:w w:val="105"/>
        </w:rPr>
        <w:t>and written</w:t>
      </w:r>
      <w:r w:rsidRPr="004A1CAE">
        <w:rPr>
          <w:spacing w:val="36"/>
          <w:w w:val="105"/>
        </w:rPr>
        <w:t xml:space="preserve"> </w:t>
      </w:r>
      <w:r w:rsidRPr="004A1CAE">
        <w:rPr>
          <w:w w:val="105"/>
        </w:rPr>
        <w:t>skills are required.</w:t>
      </w:r>
    </w:p>
    <w:p w14:paraId="135FDFD2" w14:textId="77777777" w:rsidR="004A1CAE" w:rsidRPr="004A1CAE" w:rsidRDefault="004A1CAE" w:rsidP="004A1CAE">
      <w:pPr>
        <w:pStyle w:val="BodyText"/>
      </w:pPr>
    </w:p>
    <w:p w14:paraId="3F60FD7A" w14:textId="77777777" w:rsidR="00D80D66" w:rsidRDefault="00000000" w:rsidP="004A1CAE">
      <w:pPr>
        <w:pStyle w:val="BodyText"/>
        <w:rPr>
          <w:w w:val="105"/>
        </w:rPr>
      </w:pPr>
      <w:r w:rsidRPr="004A1CAE">
        <w:rPr>
          <w:b/>
          <w:w w:val="105"/>
        </w:rPr>
        <w:t>Minimum</w:t>
      </w:r>
      <w:r w:rsidRPr="004A1CAE">
        <w:rPr>
          <w:b/>
          <w:spacing w:val="37"/>
          <w:w w:val="105"/>
        </w:rPr>
        <w:t xml:space="preserve"> </w:t>
      </w:r>
      <w:r w:rsidRPr="004A1CAE">
        <w:rPr>
          <w:b/>
          <w:w w:val="105"/>
        </w:rPr>
        <w:t>Education,</w:t>
      </w:r>
      <w:r w:rsidRPr="004A1CAE">
        <w:rPr>
          <w:b/>
          <w:spacing w:val="22"/>
          <w:w w:val="105"/>
        </w:rPr>
        <w:t xml:space="preserve"> </w:t>
      </w:r>
      <w:r w:rsidRPr="004A1CAE">
        <w:rPr>
          <w:b/>
          <w:w w:val="105"/>
        </w:rPr>
        <w:t>Training,</w:t>
      </w:r>
      <w:r w:rsidRPr="004A1CAE">
        <w:rPr>
          <w:b/>
          <w:spacing w:val="22"/>
          <w:w w:val="105"/>
        </w:rPr>
        <w:t xml:space="preserve"> </w:t>
      </w:r>
      <w:r w:rsidRPr="004A1CAE">
        <w:rPr>
          <w:b/>
          <w:w w:val="105"/>
        </w:rPr>
        <w:t>and</w:t>
      </w:r>
      <w:r w:rsidRPr="004A1CAE">
        <w:rPr>
          <w:b/>
          <w:spacing w:val="32"/>
          <w:w w:val="105"/>
        </w:rPr>
        <w:t xml:space="preserve"> </w:t>
      </w:r>
      <w:r w:rsidRPr="004A1CAE">
        <w:rPr>
          <w:b/>
          <w:w w:val="105"/>
        </w:rPr>
        <w:t>Experience:</w:t>
      </w:r>
      <w:r w:rsidRPr="004A1CAE">
        <w:rPr>
          <w:b/>
          <w:spacing w:val="80"/>
          <w:w w:val="105"/>
        </w:rPr>
        <w:t xml:space="preserve"> </w:t>
      </w:r>
      <w:r w:rsidRPr="004A1CAE">
        <w:rPr>
          <w:b/>
          <w:w w:val="105"/>
        </w:rPr>
        <w:t>A</w:t>
      </w:r>
      <w:r w:rsidRPr="004A1CAE">
        <w:rPr>
          <w:b/>
          <w:spacing w:val="30"/>
          <w:w w:val="105"/>
        </w:rPr>
        <w:t xml:space="preserve"> </w:t>
      </w:r>
      <w:r w:rsidRPr="004A1CAE">
        <w:rPr>
          <w:w w:val="105"/>
        </w:rPr>
        <w:t>High</w:t>
      </w:r>
      <w:r w:rsidRPr="004A1CAE">
        <w:rPr>
          <w:spacing w:val="32"/>
          <w:w w:val="105"/>
        </w:rPr>
        <w:t xml:space="preserve"> </w:t>
      </w:r>
      <w:r w:rsidRPr="004A1CAE">
        <w:rPr>
          <w:w w:val="105"/>
        </w:rPr>
        <w:t>School</w:t>
      </w:r>
      <w:r w:rsidRPr="004A1CAE">
        <w:rPr>
          <w:spacing w:val="32"/>
          <w:w w:val="105"/>
        </w:rPr>
        <w:t xml:space="preserve"> </w:t>
      </w:r>
      <w:r w:rsidRPr="004A1CAE">
        <w:rPr>
          <w:w w:val="105"/>
        </w:rPr>
        <w:t>diploma</w:t>
      </w:r>
      <w:r w:rsidRPr="004A1CAE">
        <w:rPr>
          <w:spacing w:val="37"/>
          <w:w w:val="105"/>
        </w:rPr>
        <w:t xml:space="preserve"> </w:t>
      </w:r>
      <w:r w:rsidRPr="004A1CAE">
        <w:rPr>
          <w:w w:val="105"/>
        </w:rPr>
        <w:t>is</w:t>
      </w:r>
      <w:r w:rsidRPr="004A1CAE">
        <w:rPr>
          <w:spacing w:val="27"/>
          <w:w w:val="105"/>
        </w:rPr>
        <w:t xml:space="preserve"> </w:t>
      </w:r>
      <w:r w:rsidRPr="004A1CAE">
        <w:rPr>
          <w:w w:val="105"/>
        </w:rPr>
        <w:t>required</w:t>
      </w:r>
      <w:r w:rsidRPr="004A1CAE">
        <w:rPr>
          <w:color w:val="3D3D3D"/>
          <w:w w:val="105"/>
        </w:rPr>
        <w:t>.</w:t>
      </w:r>
      <w:r w:rsidRPr="004A1CAE">
        <w:rPr>
          <w:color w:val="3D3D3D"/>
          <w:spacing w:val="80"/>
          <w:w w:val="105"/>
        </w:rPr>
        <w:t xml:space="preserve"> </w:t>
      </w:r>
      <w:r w:rsidRPr="004A1CAE">
        <w:rPr>
          <w:w w:val="105"/>
        </w:rPr>
        <w:t>A</w:t>
      </w:r>
      <w:r w:rsidRPr="004A1CAE">
        <w:rPr>
          <w:spacing w:val="27"/>
          <w:w w:val="105"/>
        </w:rPr>
        <w:t xml:space="preserve"> </w:t>
      </w:r>
      <w:r w:rsidRPr="004A1CAE">
        <w:rPr>
          <w:w w:val="105"/>
        </w:rPr>
        <w:t>Bachelor's degree</w:t>
      </w:r>
      <w:r w:rsidRPr="004A1CAE">
        <w:rPr>
          <w:spacing w:val="26"/>
          <w:w w:val="105"/>
        </w:rPr>
        <w:t xml:space="preserve"> </w:t>
      </w:r>
      <w:r w:rsidRPr="004A1CAE">
        <w:rPr>
          <w:w w:val="105"/>
        </w:rPr>
        <w:t>in</w:t>
      </w:r>
      <w:r w:rsidRPr="004A1CAE">
        <w:rPr>
          <w:spacing w:val="26"/>
          <w:w w:val="105"/>
        </w:rPr>
        <w:t xml:space="preserve"> </w:t>
      </w:r>
      <w:r w:rsidRPr="004A1CAE">
        <w:rPr>
          <w:w w:val="105"/>
        </w:rPr>
        <w:t>Business Administrat</w:t>
      </w:r>
      <w:r w:rsidRPr="004A1CAE">
        <w:rPr>
          <w:color w:val="3D3D3D"/>
          <w:w w:val="105"/>
        </w:rPr>
        <w:t>i</w:t>
      </w:r>
      <w:r w:rsidRPr="004A1CAE">
        <w:rPr>
          <w:w w:val="105"/>
        </w:rPr>
        <w:t>on,</w:t>
      </w:r>
      <w:r w:rsidRPr="004A1CAE">
        <w:rPr>
          <w:spacing w:val="29"/>
          <w:w w:val="105"/>
        </w:rPr>
        <w:t xml:space="preserve"> </w:t>
      </w:r>
      <w:r w:rsidRPr="004A1CAE">
        <w:rPr>
          <w:w w:val="105"/>
        </w:rPr>
        <w:t>Real</w:t>
      </w:r>
      <w:r w:rsidRPr="004A1CAE">
        <w:rPr>
          <w:spacing w:val="30"/>
          <w:w w:val="105"/>
        </w:rPr>
        <w:t xml:space="preserve"> </w:t>
      </w:r>
      <w:r w:rsidRPr="004A1CAE">
        <w:rPr>
          <w:w w:val="105"/>
        </w:rPr>
        <w:t>Estate,</w:t>
      </w:r>
      <w:r w:rsidRPr="004A1CAE">
        <w:rPr>
          <w:spacing w:val="29"/>
          <w:w w:val="105"/>
        </w:rPr>
        <w:t xml:space="preserve"> </w:t>
      </w:r>
      <w:r w:rsidRPr="004A1CAE">
        <w:rPr>
          <w:w w:val="105"/>
        </w:rPr>
        <w:t>or closely related field</w:t>
      </w:r>
      <w:r w:rsidRPr="004A1CAE">
        <w:rPr>
          <w:spacing w:val="26"/>
          <w:w w:val="105"/>
        </w:rPr>
        <w:t xml:space="preserve"> </w:t>
      </w:r>
      <w:r w:rsidRPr="004A1CAE">
        <w:rPr>
          <w:w w:val="105"/>
        </w:rPr>
        <w:t>is preferable.</w:t>
      </w:r>
      <w:r w:rsidRPr="004A1CAE">
        <w:rPr>
          <w:spacing w:val="80"/>
          <w:w w:val="105"/>
        </w:rPr>
        <w:t xml:space="preserve"> </w:t>
      </w:r>
      <w:r w:rsidRPr="004A1CAE">
        <w:rPr>
          <w:w w:val="105"/>
        </w:rPr>
        <w:t>Education to be supplemented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by college</w:t>
      </w:r>
      <w:r w:rsidRPr="004A1CAE">
        <w:rPr>
          <w:spacing w:val="38"/>
          <w:w w:val="105"/>
        </w:rPr>
        <w:t xml:space="preserve"> </w:t>
      </w:r>
      <w:r w:rsidRPr="004A1CAE">
        <w:rPr>
          <w:w w:val="105"/>
        </w:rPr>
        <w:t>level</w:t>
      </w:r>
      <w:r w:rsidRPr="004A1CAE">
        <w:rPr>
          <w:spacing w:val="38"/>
          <w:w w:val="105"/>
        </w:rPr>
        <w:t xml:space="preserve"> </w:t>
      </w:r>
      <w:r w:rsidRPr="004A1CAE">
        <w:rPr>
          <w:w w:val="105"/>
        </w:rPr>
        <w:t>course work or technical training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in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property appraisal</w:t>
      </w:r>
      <w:r w:rsidRPr="004A1CAE">
        <w:rPr>
          <w:spacing w:val="38"/>
          <w:w w:val="105"/>
        </w:rPr>
        <w:t xml:space="preserve"> </w:t>
      </w:r>
      <w:r w:rsidRPr="004A1CAE">
        <w:rPr>
          <w:w w:val="105"/>
        </w:rPr>
        <w:t>and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property assessment;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and/or training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that</w:t>
      </w:r>
      <w:r w:rsidRPr="004A1CAE">
        <w:rPr>
          <w:spacing w:val="39"/>
          <w:w w:val="105"/>
        </w:rPr>
        <w:t xml:space="preserve"> </w:t>
      </w:r>
      <w:r w:rsidRPr="004A1CAE">
        <w:rPr>
          <w:w w:val="105"/>
        </w:rPr>
        <w:t>includes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real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property</w:t>
      </w:r>
      <w:r w:rsidRPr="004A1CAE">
        <w:rPr>
          <w:spacing w:val="39"/>
          <w:w w:val="105"/>
        </w:rPr>
        <w:t xml:space="preserve"> </w:t>
      </w:r>
      <w:r w:rsidRPr="004A1CAE">
        <w:rPr>
          <w:w w:val="105"/>
        </w:rPr>
        <w:t>appraisal,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personal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appraisal,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or property assessment.</w:t>
      </w:r>
      <w:r w:rsidRPr="004A1CAE">
        <w:rPr>
          <w:spacing w:val="80"/>
          <w:w w:val="105"/>
        </w:rPr>
        <w:t xml:space="preserve"> </w:t>
      </w:r>
      <w:r w:rsidRPr="004A1CAE">
        <w:rPr>
          <w:w w:val="105"/>
        </w:rPr>
        <w:t>Five</w:t>
      </w:r>
      <w:r w:rsidRPr="004A1CAE">
        <w:rPr>
          <w:spacing w:val="25"/>
          <w:w w:val="105"/>
        </w:rPr>
        <w:t xml:space="preserve"> </w:t>
      </w:r>
      <w:r w:rsidRPr="004A1CAE">
        <w:rPr>
          <w:w w:val="105"/>
        </w:rPr>
        <w:t>(5)</w:t>
      </w:r>
      <w:r w:rsidRPr="004A1CAE">
        <w:rPr>
          <w:spacing w:val="25"/>
          <w:w w:val="105"/>
        </w:rPr>
        <w:t xml:space="preserve"> </w:t>
      </w:r>
      <w:r w:rsidRPr="004A1CAE">
        <w:rPr>
          <w:w w:val="105"/>
        </w:rPr>
        <w:t>years of increasingly responsible experience in the area</w:t>
      </w:r>
      <w:r w:rsidRPr="004A1CAE">
        <w:rPr>
          <w:spacing w:val="35"/>
          <w:w w:val="105"/>
        </w:rPr>
        <w:t xml:space="preserve"> </w:t>
      </w:r>
      <w:r w:rsidRPr="004A1CAE">
        <w:rPr>
          <w:w w:val="105"/>
        </w:rPr>
        <w:t>of ad</w:t>
      </w:r>
      <w:r w:rsidRPr="004A1CAE">
        <w:rPr>
          <w:spacing w:val="25"/>
          <w:w w:val="105"/>
        </w:rPr>
        <w:t xml:space="preserve"> </w:t>
      </w:r>
      <w:r w:rsidRPr="004A1CAE">
        <w:rPr>
          <w:w w:val="105"/>
        </w:rPr>
        <w:t>valorem</w:t>
      </w:r>
      <w:r w:rsidRPr="004A1CAE">
        <w:rPr>
          <w:spacing w:val="25"/>
          <w:w w:val="105"/>
        </w:rPr>
        <w:t xml:space="preserve"> </w:t>
      </w:r>
      <w:r w:rsidRPr="004A1CAE">
        <w:rPr>
          <w:w w:val="105"/>
        </w:rPr>
        <w:t>taxation and/or</w:t>
      </w:r>
      <w:r w:rsidRPr="004A1CAE">
        <w:rPr>
          <w:spacing w:val="34"/>
          <w:w w:val="105"/>
        </w:rPr>
        <w:t xml:space="preserve"> </w:t>
      </w:r>
      <w:r w:rsidRPr="004A1CAE">
        <w:rPr>
          <w:w w:val="105"/>
        </w:rPr>
        <w:t>real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estate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appraisal,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with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a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minimum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of</w:t>
      </w:r>
      <w:r w:rsidRPr="004A1CAE">
        <w:rPr>
          <w:spacing w:val="80"/>
          <w:w w:val="105"/>
        </w:rPr>
        <w:t xml:space="preserve"> </w:t>
      </w:r>
      <w:r w:rsidRPr="004A1CAE">
        <w:rPr>
          <w:w w:val="105"/>
        </w:rPr>
        <w:t>two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(2)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years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management/supervisory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experience in</w:t>
      </w:r>
      <w:r w:rsidRPr="004A1CAE">
        <w:rPr>
          <w:spacing w:val="40"/>
          <w:w w:val="105"/>
        </w:rPr>
        <w:t xml:space="preserve"> </w:t>
      </w:r>
      <w:r w:rsidRPr="004A1CAE">
        <w:rPr>
          <w:w w:val="105"/>
        </w:rPr>
        <w:t>property tax environment.</w:t>
      </w:r>
    </w:p>
    <w:p w14:paraId="6A104963" w14:textId="77777777" w:rsidR="004A1CAE" w:rsidRPr="004A1CAE" w:rsidRDefault="004A1CAE" w:rsidP="004A1CAE">
      <w:pPr>
        <w:pStyle w:val="BodyText"/>
      </w:pPr>
    </w:p>
    <w:p w14:paraId="06E91714" w14:textId="77777777" w:rsidR="00D80D66" w:rsidRDefault="00000000" w:rsidP="004A1CAE">
      <w:pPr>
        <w:pStyle w:val="BodyText"/>
        <w:rPr>
          <w:color w:val="696969"/>
          <w:w w:val="110"/>
        </w:rPr>
      </w:pPr>
      <w:r w:rsidRPr="004A1CAE">
        <w:rPr>
          <w:b/>
          <w:w w:val="110"/>
        </w:rPr>
        <w:t>Required Certificates/Licenses:</w:t>
      </w:r>
      <w:r w:rsidRPr="004A1CAE">
        <w:rPr>
          <w:b/>
          <w:spacing w:val="13"/>
          <w:w w:val="110"/>
        </w:rPr>
        <w:t xml:space="preserve"> </w:t>
      </w:r>
      <w:r w:rsidRPr="004A1CAE">
        <w:rPr>
          <w:w w:val="110"/>
        </w:rPr>
        <w:t>Valid Georgia</w:t>
      </w:r>
      <w:r w:rsidRPr="004A1CAE">
        <w:rPr>
          <w:spacing w:val="10"/>
          <w:w w:val="110"/>
        </w:rPr>
        <w:t xml:space="preserve"> </w:t>
      </w:r>
      <w:r w:rsidRPr="004A1CAE">
        <w:rPr>
          <w:w w:val="110"/>
        </w:rPr>
        <w:t>Driver's License is required.</w:t>
      </w:r>
      <w:r w:rsidRPr="004A1CAE">
        <w:rPr>
          <w:spacing w:val="63"/>
          <w:w w:val="110"/>
        </w:rPr>
        <w:t xml:space="preserve"> </w:t>
      </w:r>
      <w:r w:rsidRPr="004A1CAE">
        <w:rPr>
          <w:w w:val="110"/>
        </w:rPr>
        <w:t>Appraiser</w:t>
      </w:r>
      <w:r w:rsidRPr="004A1CAE">
        <w:rPr>
          <w:spacing w:val="-11"/>
          <w:w w:val="110"/>
        </w:rPr>
        <w:t xml:space="preserve"> </w:t>
      </w:r>
      <w:r w:rsidRPr="004A1CAE">
        <w:rPr>
          <w:w w:val="110"/>
        </w:rPr>
        <w:t>II</w:t>
      </w:r>
      <w:r w:rsidRPr="004A1CAE">
        <w:rPr>
          <w:spacing w:val="-1"/>
          <w:w w:val="110"/>
        </w:rPr>
        <w:t xml:space="preserve"> </w:t>
      </w:r>
      <w:r w:rsidRPr="004A1CAE">
        <w:rPr>
          <w:w w:val="110"/>
        </w:rPr>
        <w:t>or</w:t>
      </w:r>
      <w:r w:rsidRPr="004A1CAE">
        <w:rPr>
          <w:spacing w:val="-8"/>
          <w:w w:val="110"/>
        </w:rPr>
        <w:t xml:space="preserve"> </w:t>
      </w:r>
      <w:r w:rsidRPr="004A1CAE">
        <w:rPr>
          <w:w w:val="110"/>
        </w:rPr>
        <w:t>III designation is required and/or</w:t>
      </w:r>
      <w:r w:rsidRPr="004A1CAE">
        <w:rPr>
          <w:spacing w:val="-8"/>
          <w:w w:val="110"/>
        </w:rPr>
        <w:t xml:space="preserve"> </w:t>
      </w:r>
      <w:r w:rsidRPr="004A1CAE">
        <w:rPr>
          <w:w w:val="110"/>
        </w:rPr>
        <w:t>the ability to achieve Appraiser</w:t>
      </w:r>
      <w:r w:rsidRPr="004A1CAE">
        <w:rPr>
          <w:spacing w:val="-4"/>
          <w:w w:val="110"/>
        </w:rPr>
        <w:t xml:space="preserve"> </w:t>
      </w:r>
      <w:r w:rsidRPr="004A1CAE">
        <w:rPr>
          <w:w w:val="110"/>
        </w:rPr>
        <w:t>III certification from the Georgia Department</w:t>
      </w:r>
      <w:r w:rsidRPr="004A1CAE">
        <w:rPr>
          <w:spacing w:val="-3"/>
          <w:w w:val="110"/>
        </w:rPr>
        <w:t xml:space="preserve"> </w:t>
      </w:r>
      <w:r w:rsidRPr="004A1CAE">
        <w:rPr>
          <w:w w:val="110"/>
        </w:rPr>
        <w:t>of Revenue within two (2) years of hire is required.</w:t>
      </w:r>
      <w:r w:rsidRPr="004A1CAE">
        <w:rPr>
          <w:spacing w:val="74"/>
          <w:w w:val="110"/>
        </w:rPr>
        <w:t xml:space="preserve"> </w:t>
      </w:r>
      <w:r w:rsidRPr="004A1CAE">
        <w:rPr>
          <w:w w:val="110"/>
        </w:rPr>
        <w:t>State appraiser license or certification</w:t>
      </w:r>
      <w:r w:rsidRPr="004A1CAE">
        <w:rPr>
          <w:spacing w:val="40"/>
          <w:w w:val="110"/>
        </w:rPr>
        <w:t xml:space="preserve"> </w:t>
      </w:r>
      <w:r w:rsidRPr="004A1CAE">
        <w:rPr>
          <w:w w:val="110"/>
        </w:rPr>
        <w:t>is preferred</w:t>
      </w:r>
      <w:r w:rsidRPr="004A1CAE">
        <w:rPr>
          <w:color w:val="696969"/>
          <w:w w:val="110"/>
        </w:rPr>
        <w:t>.</w:t>
      </w:r>
    </w:p>
    <w:p w14:paraId="56BCB3A8" w14:textId="77777777" w:rsidR="004A1CAE" w:rsidRPr="004A1CAE" w:rsidRDefault="004A1CAE" w:rsidP="004A1CAE">
      <w:pPr>
        <w:pStyle w:val="BodyText"/>
      </w:pPr>
    </w:p>
    <w:p w14:paraId="37270101" w14:textId="77777777" w:rsidR="00D80D66" w:rsidRDefault="00000000" w:rsidP="004A1CAE">
      <w:pPr>
        <w:pStyle w:val="BodyText"/>
        <w:rPr>
          <w:spacing w:val="-2"/>
          <w:w w:val="105"/>
        </w:rPr>
      </w:pPr>
      <w:r w:rsidRPr="004A1CAE">
        <w:rPr>
          <w:b/>
          <w:w w:val="105"/>
        </w:rPr>
        <w:t>Salary Range:</w:t>
      </w:r>
      <w:r w:rsidRPr="004A1CAE">
        <w:rPr>
          <w:b/>
          <w:spacing w:val="40"/>
          <w:w w:val="105"/>
        </w:rPr>
        <w:t xml:space="preserve"> </w:t>
      </w:r>
      <w:r w:rsidRPr="004A1CAE">
        <w:rPr>
          <w:w w:val="105"/>
        </w:rPr>
        <w:t>From</w:t>
      </w:r>
      <w:r w:rsidRPr="004A1CAE">
        <w:rPr>
          <w:spacing w:val="29"/>
          <w:w w:val="105"/>
        </w:rPr>
        <w:t xml:space="preserve"> </w:t>
      </w:r>
      <w:r w:rsidRPr="004A1CAE">
        <w:rPr>
          <w:w w:val="105"/>
        </w:rPr>
        <w:t>$45,000 to a</w:t>
      </w:r>
      <w:r w:rsidRPr="004A1CAE">
        <w:rPr>
          <w:spacing w:val="38"/>
          <w:w w:val="105"/>
        </w:rPr>
        <w:t xml:space="preserve"> </w:t>
      </w:r>
      <w:r w:rsidRPr="004A1CAE">
        <w:rPr>
          <w:w w:val="105"/>
        </w:rPr>
        <w:t>maximum of $65,000</w:t>
      </w:r>
      <w:r w:rsidRPr="004A1CAE">
        <w:rPr>
          <w:spacing w:val="25"/>
          <w:w w:val="105"/>
        </w:rPr>
        <w:t xml:space="preserve"> </w:t>
      </w:r>
      <w:r w:rsidRPr="004A1CAE">
        <w:rPr>
          <w:w w:val="105"/>
        </w:rPr>
        <w:t>based</w:t>
      </w:r>
      <w:r w:rsidRPr="004A1CAE">
        <w:rPr>
          <w:spacing w:val="25"/>
          <w:w w:val="105"/>
        </w:rPr>
        <w:t xml:space="preserve"> </w:t>
      </w:r>
      <w:r w:rsidRPr="004A1CAE">
        <w:rPr>
          <w:w w:val="105"/>
        </w:rPr>
        <w:t>on</w:t>
      </w:r>
      <w:r w:rsidRPr="004A1CAE">
        <w:rPr>
          <w:spacing w:val="29"/>
          <w:w w:val="105"/>
        </w:rPr>
        <w:t xml:space="preserve"> </w:t>
      </w:r>
      <w:r w:rsidRPr="004A1CAE">
        <w:rPr>
          <w:w w:val="105"/>
        </w:rPr>
        <w:t>education,</w:t>
      </w:r>
      <w:r w:rsidRPr="004A1CAE">
        <w:rPr>
          <w:spacing w:val="38"/>
          <w:w w:val="105"/>
        </w:rPr>
        <w:t xml:space="preserve"> </w:t>
      </w:r>
      <w:r w:rsidRPr="004A1CAE">
        <w:rPr>
          <w:w w:val="105"/>
        </w:rPr>
        <w:t>experience,</w:t>
      </w:r>
      <w:r w:rsidRPr="004A1CAE">
        <w:rPr>
          <w:spacing w:val="33"/>
          <w:w w:val="105"/>
        </w:rPr>
        <w:t xml:space="preserve"> </w:t>
      </w:r>
      <w:r w:rsidRPr="004A1CAE">
        <w:rPr>
          <w:w w:val="105"/>
        </w:rPr>
        <w:t xml:space="preserve">and </w:t>
      </w:r>
      <w:r w:rsidRPr="004A1CAE">
        <w:rPr>
          <w:spacing w:val="-2"/>
          <w:w w:val="105"/>
        </w:rPr>
        <w:t>certifications/licenses.</w:t>
      </w:r>
    </w:p>
    <w:p w14:paraId="183CC721" w14:textId="77777777" w:rsidR="004A1CAE" w:rsidRPr="004A1CAE" w:rsidRDefault="004A1CAE" w:rsidP="004A1CAE">
      <w:pPr>
        <w:pStyle w:val="BodyText"/>
      </w:pPr>
    </w:p>
    <w:p w14:paraId="6E5E59AE" w14:textId="3002C3A3" w:rsidR="00D80D66" w:rsidRPr="004A1CAE" w:rsidRDefault="00000000" w:rsidP="004A1CAE">
      <w:pPr>
        <w:pStyle w:val="BodyText"/>
      </w:pPr>
      <w:r w:rsidRPr="004A1CAE">
        <w:rPr>
          <w:b/>
          <w:bCs/>
          <w:w w:val="110"/>
        </w:rPr>
        <w:t>Applications</w:t>
      </w:r>
      <w:r w:rsidRPr="004A1CAE">
        <w:rPr>
          <w:b/>
          <w:bCs/>
          <w:spacing w:val="-5"/>
          <w:w w:val="110"/>
        </w:rPr>
        <w:t xml:space="preserve"> </w:t>
      </w:r>
      <w:r w:rsidRPr="004A1CAE">
        <w:rPr>
          <w:b/>
          <w:bCs/>
          <w:spacing w:val="-2"/>
          <w:w w:val="110"/>
        </w:rPr>
        <w:t>Deadline</w:t>
      </w:r>
      <w:r w:rsidRPr="004A1CAE">
        <w:rPr>
          <w:spacing w:val="-2"/>
          <w:w w:val="110"/>
        </w:rPr>
        <w:t>:</w:t>
      </w:r>
      <w:r w:rsidR="004A1CAE" w:rsidRPr="004A1CAE">
        <w:rPr>
          <w:spacing w:val="-2"/>
          <w:w w:val="110"/>
        </w:rPr>
        <w:t xml:space="preserve"> </w:t>
      </w:r>
      <w:r w:rsidR="004A1CAE" w:rsidRPr="004A1CAE">
        <w:rPr>
          <w:rFonts w:eastAsia="Times New Roman"/>
          <w:color w:val="000000"/>
        </w:rPr>
        <w:t xml:space="preserve">Applications are available at the County Administrator’s Office, Monday through Friday, between 8:00 a.m. and 5:00 p.m. Completed applications must be returned to the County Administrator’s Office no later than 5:00 p.m. on </w:t>
      </w:r>
      <w:r w:rsidR="004A1CAE">
        <w:rPr>
          <w:rFonts w:eastAsia="Times New Roman"/>
          <w:color w:val="000000"/>
        </w:rPr>
        <w:t>October 1</w:t>
      </w:r>
      <w:r w:rsidR="004A1CAE" w:rsidRPr="004A1CAE">
        <w:rPr>
          <w:rFonts w:eastAsia="Times New Roman"/>
          <w:color w:val="000000"/>
        </w:rPr>
        <w:t>, 2025.</w:t>
      </w:r>
    </w:p>
    <w:p w14:paraId="34A34BA4" w14:textId="77777777" w:rsidR="00D80D66" w:rsidRPr="004A1CAE" w:rsidRDefault="00D80D66" w:rsidP="004A1CAE">
      <w:pPr>
        <w:pStyle w:val="BodyText"/>
        <w:rPr>
          <w:b/>
        </w:rPr>
      </w:pPr>
    </w:p>
    <w:p w14:paraId="0ACC71BD" w14:textId="77777777" w:rsidR="004A1CAE" w:rsidRPr="004A1CAE" w:rsidRDefault="004A1CAE" w:rsidP="004A1CAE">
      <w:pPr>
        <w:pStyle w:val="BodyText"/>
      </w:pPr>
      <w:r w:rsidRPr="004A1CAE">
        <w:t>Wayne</w:t>
      </w:r>
      <w:r w:rsidRPr="004A1CAE">
        <w:rPr>
          <w:spacing w:val="39"/>
        </w:rPr>
        <w:t xml:space="preserve"> </w:t>
      </w:r>
      <w:r w:rsidRPr="004A1CAE">
        <w:t>County,</w:t>
      </w:r>
      <w:r w:rsidRPr="004A1CAE">
        <w:rPr>
          <w:spacing w:val="48"/>
        </w:rPr>
        <w:t xml:space="preserve"> </w:t>
      </w:r>
      <w:r w:rsidRPr="004A1CAE">
        <w:t>Georgia</w:t>
      </w:r>
      <w:r w:rsidRPr="004A1CAE">
        <w:rPr>
          <w:spacing w:val="50"/>
        </w:rPr>
        <w:t xml:space="preserve"> </w:t>
      </w:r>
      <w:r w:rsidRPr="004A1CAE">
        <w:t>is</w:t>
      </w:r>
      <w:r w:rsidRPr="004A1CAE">
        <w:rPr>
          <w:spacing w:val="30"/>
        </w:rPr>
        <w:t xml:space="preserve"> </w:t>
      </w:r>
      <w:r w:rsidRPr="004A1CAE">
        <w:t>an</w:t>
      </w:r>
      <w:r w:rsidRPr="004A1CAE">
        <w:rPr>
          <w:spacing w:val="39"/>
        </w:rPr>
        <w:t xml:space="preserve"> </w:t>
      </w:r>
      <w:r w:rsidRPr="004A1CAE">
        <w:t>equal</w:t>
      </w:r>
      <w:r w:rsidRPr="004A1CAE">
        <w:rPr>
          <w:spacing w:val="44"/>
        </w:rPr>
        <w:t xml:space="preserve"> </w:t>
      </w:r>
      <w:r w:rsidRPr="004A1CAE">
        <w:t>Opportunity</w:t>
      </w:r>
      <w:r w:rsidRPr="004A1CAE">
        <w:rPr>
          <w:spacing w:val="45"/>
        </w:rPr>
        <w:t xml:space="preserve"> </w:t>
      </w:r>
      <w:r w:rsidRPr="004A1CAE">
        <w:rPr>
          <w:spacing w:val="-2"/>
        </w:rPr>
        <w:t>Employer.</w:t>
      </w:r>
    </w:p>
    <w:p w14:paraId="7799ADEA" w14:textId="77777777" w:rsidR="00D80D66" w:rsidRDefault="00D80D66" w:rsidP="004A1CAE">
      <w:pPr>
        <w:pStyle w:val="BodyText"/>
        <w:rPr>
          <w:b/>
        </w:rPr>
      </w:pPr>
    </w:p>
    <w:sectPr w:rsidR="00D80D66">
      <w:footerReference w:type="default" r:id="rId6"/>
      <w:type w:val="continuous"/>
      <w:pgSz w:w="12300" w:h="15900"/>
      <w:pgMar w:top="1060" w:right="992" w:bottom="1200" w:left="850" w:header="0" w:footer="10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3FDB" w14:textId="77777777" w:rsidR="00A209CD" w:rsidRDefault="00A209CD">
      <w:r>
        <w:separator/>
      </w:r>
    </w:p>
  </w:endnote>
  <w:endnote w:type="continuationSeparator" w:id="0">
    <w:p w14:paraId="3039FF6A" w14:textId="77777777" w:rsidR="00A209CD" w:rsidRDefault="00A2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CA7B" w14:textId="465DC87E" w:rsidR="00D80D66" w:rsidRDefault="00D80D6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3ACBF" w14:textId="77777777" w:rsidR="00A209CD" w:rsidRDefault="00A209CD">
      <w:r>
        <w:separator/>
      </w:r>
    </w:p>
  </w:footnote>
  <w:footnote w:type="continuationSeparator" w:id="0">
    <w:p w14:paraId="7A27277D" w14:textId="77777777" w:rsidR="00A209CD" w:rsidRDefault="00A2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66"/>
    <w:rsid w:val="00277482"/>
    <w:rsid w:val="004A1CAE"/>
    <w:rsid w:val="005E69B9"/>
    <w:rsid w:val="00A209CD"/>
    <w:rsid w:val="00D80D66"/>
    <w:rsid w:val="00E3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E682"/>
  <w15:docId w15:val="{7EB7542C-1E3B-44A5-996C-CD6BA46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138" w:right="2600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4"/>
      <w:ind w:left="20"/>
    </w:pPr>
    <w:rPr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1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C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CA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Parker</dc:creator>
  <cp:lastModifiedBy>Angie  Parker</cp:lastModifiedBy>
  <cp:revision>2</cp:revision>
  <dcterms:created xsi:type="dcterms:W3CDTF">2025-09-17T12:46:00Z</dcterms:created>
  <dcterms:modified xsi:type="dcterms:W3CDTF">2025-09-17T12:46:00Z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Nitro PDF Pro 14 (14.37.2.0)</vt:lpwstr>
  </property>
  <property fmtid="{D5CDD505-2E9C-101B-9397-08002B2CF9AE}" pid="4" name="LastSaved">
    <vt:filetime>2025-09-16T00:00:00Z</vt:filetime>
  </property>
</Properties>
</file>