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A38" w14:textId="77777777" w:rsidR="0027101B" w:rsidRPr="00857243" w:rsidRDefault="0027101B" w:rsidP="002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Wayne County Board of Tax Assessors</w:t>
      </w:r>
    </w:p>
    <w:p w14:paraId="46166B9B" w14:textId="77777777" w:rsidR="0027101B" w:rsidRPr="00857243" w:rsidRDefault="0027101B" w:rsidP="002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 xml:space="preserve">Minutes of Called Meeting </w:t>
      </w:r>
    </w:p>
    <w:p w14:paraId="652AFD69" w14:textId="02AD4562" w:rsidR="0027101B" w:rsidRPr="00857243" w:rsidRDefault="00D364DC" w:rsidP="00271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June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8B1" w:rsidRPr="00857243">
        <w:rPr>
          <w:rFonts w:ascii="Times New Roman" w:hAnsi="Times New Roman" w:cs="Times New Roman"/>
          <w:b/>
          <w:sz w:val="28"/>
          <w:szCs w:val="28"/>
        </w:rPr>
        <w:t>1</w:t>
      </w:r>
      <w:r w:rsidRPr="00857243">
        <w:rPr>
          <w:rFonts w:ascii="Times New Roman" w:hAnsi="Times New Roman" w:cs="Times New Roman"/>
          <w:b/>
          <w:sz w:val="28"/>
          <w:szCs w:val="28"/>
        </w:rPr>
        <w:t>2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>, 202</w:t>
      </w:r>
      <w:r w:rsidRPr="00857243">
        <w:rPr>
          <w:rFonts w:ascii="Times New Roman" w:hAnsi="Times New Roman" w:cs="Times New Roman"/>
          <w:b/>
          <w:sz w:val="28"/>
          <w:szCs w:val="28"/>
        </w:rPr>
        <w:t>5</w:t>
      </w:r>
    </w:p>
    <w:p w14:paraId="3D4898C2" w14:textId="77777777" w:rsidR="0027101B" w:rsidRPr="00857243" w:rsidRDefault="0027101B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BD68451" w14:textId="77777777" w:rsidR="00585772" w:rsidRPr="00857243" w:rsidRDefault="00585772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5192EBC" w14:textId="77777777" w:rsidR="0027101B" w:rsidRPr="00857243" w:rsidRDefault="0027101B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Present:</w:t>
      </w:r>
      <w:r w:rsidRPr="00857243">
        <w:rPr>
          <w:rFonts w:ascii="Times New Roman" w:hAnsi="Times New Roman" w:cs="Times New Roman"/>
          <w:b/>
          <w:sz w:val="28"/>
          <w:szCs w:val="28"/>
        </w:rPr>
        <w:tab/>
        <w:t>Bill Parker, Chairman</w:t>
      </w:r>
    </w:p>
    <w:p w14:paraId="5222971F" w14:textId="77777777" w:rsidR="0027101B" w:rsidRPr="00857243" w:rsidRDefault="0027101B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Monica O’Quinn</w:t>
      </w:r>
    </w:p>
    <w:p w14:paraId="70E0C068" w14:textId="2F75CF84" w:rsidR="0016631A" w:rsidRPr="00857243" w:rsidRDefault="009F66C9" w:rsidP="0016631A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 xml:space="preserve">Karon Ivery </w:t>
      </w:r>
    </w:p>
    <w:p w14:paraId="06ED06D6" w14:textId="12BFABFD" w:rsidR="009F66C9" w:rsidRPr="00857243" w:rsidRDefault="0027101B" w:rsidP="009F66C9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 xml:space="preserve">Paul McDuffie </w:t>
      </w:r>
    </w:p>
    <w:p w14:paraId="40A41F0E" w14:textId="2B053ACB" w:rsidR="00FC48B1" w:rsidRPr="00857243" w:rsidRDefault="00FC48B1" w:rsidP="009F66C9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John Shaver Sr.</w:t>
      </w:r>
    </w:p>
    <w:p w14:paraId="6B6C7C1D" w14:textId="747D2A9A" w:rsidR="0027101B" w:rsidRPr="00857243" w:rsidRDefault="00D364DC" w:rsidP="0027101B">
      <w:pPr>
        <w:spacing w:line="276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Kim Wilson, Interim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 Chief Appraiser</w:t>
      </w:r>
    </w:p>
    <w:p w14:paraId="3BE263FD" w14:textId="77777777" w:rsidR="0027101B" w:rsidRPr="00857243" w:rsidRDefault="0027101B" w:rsidP="0027101B">
      <w:pPr>
        <w:pBdr>
          <w:bottom w:val="single" w:sz="4" w:space="1" w:color="auto"/>
        </w:pBdr>
        <w:spacing w:line="480" w:lineRule="auto"/>
        <w:ind w:left="7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 xml:space="preserve">Kendra Howard, BOA Secretary </w:t>
      </w:r>
    </w:p>
    <w:p w14:paraId="7722B9B2" w14:textId="77777777" w:rsidR="0027101B" w:rsidRPr="00857243" w:rsidRDefault="0027101B" w:rsidP="0027101B">
      <w:pPr>
        <w:spacing w:before="24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 xml:space="preserve">Chairman Bill Parker called the meeting to order. </w:t>
      </w:r>
    </w:p>
    <w:p w14:paraId="0A3AEB3C" w14:textId="6854776C" w:rsidR="0027101B" w:rsidRPr="00857243" w:rsidRDefault="00D64708" w:rsidP="0027101B">
      <w:pPr>
        <w:spacing w:line="276" w:lineRule="auto"/>
        <w:rPr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A m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otion was made by 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>Monica O’Quinn</w:t>
      </w:r>
      <w:r w:rsidR="009F66C9" w:rsidRPr="0085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and seconded by 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>John Shaver</w:t>
      </w:r>
      <w:r w:rsidR="00857243" w:rsidRPr="00857243">
        <w:rPr>
          <w:rFonts w:ascii="Times New Roman" w:hAnsi="Times New Roman" w:cs="Times New Roman"/>
          <w:b/>
          <w:sz w:val="28"/>
          <w:szCs w:val="28"/>
        </w:rPr>
        <w:t>,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 xml:space="preserve"> Sr.</w:t>
      </w:r>
      <w:r w:rsidR="00857243" w:rsidRPr="00857243">
        <w:rPr>
          <w:rFonts w:ascii="Times New Roman" w:hAnsi="Times New Roman" w:cs="Times New Roman"/>
          <w:b/>
          <w:sz w:val="28"/>
          <w:szCs w:val="28"/>
        </w:rPr>
        <w:t>, to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 approve the agenda. </w:t>
      </w:r>
      <w:r w:rsidR="009F66C9" w:rsidRPr="00857243">
        <w:rPr>
          <w:b/>
          <w:sz w:val="28"/>
          <w:szCs w:val="28"/>
        </w:rPr>
        <w:t>All agreed and the motion passed unanimously.</w:t>
      </w:r>
    </w:p>
    <w:p w14:paraId="774EAB24" w14:textId="07D7654E" w:rsidR="000B24C0" w:rsidRPr="00857243" w:rsidRDefault="00CC1DE2" w:rsidP="0027101B">
      <w:pPr>
        <w:spacing w:line="276" w:lineRule="auto"/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 xml:space="preserve">The Board </w:t>
      </w:r>
      <w:r w:rsidR="00857243" w:rsidRPr="00857243">
        <w:rPr>
          <w:b/>
          <w:sz w:val="28"/>
          <w:szCs w:val="28"/>
        </w:rPr>
        <w:t>discussed</w:t>
      </w:r>
      <w:r w:rsidRPr="00857243">
        <w:rPr>
          <w:b/>
          <w:sz w:val="28"/>
          <w:szCs w:val="28"/>
        </w:rPr>
        <w:t xml:space="preserve"> with Interim Chief Appraiser Kimberly Wilson each line item of the Budget for 2026. The following items were discussed: </w:t>
      </w:r>
    </w:p>
    <w:p w14:paraId="63F19F2F" w14:textId="50B5E8C9" w:rsidR="00CC1DE2" w:rsidRPr="00857243" w:rsidRDefault="00CC1D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Salaries</w:t>
      </w:r>
      <w:r w:rsidR="007501E2" w:rsidRPr="00857243">
        <w:rPr>
          <w:b/>
          <w:sz w:val="28"/>
          <w:szCs w:val="28"/>
        </w:rPr>
        <w:t>:</w:t>
      </w:r>
      <w:r w:rsidR="00940064" w:rsidRPr="00857243">
        <w:rPr>
          <w:b/>
          <w:sz w:val="28"/>
          <w:szCs w:val="28"/>
        </w:rPr>
        <w:t xml:space="preserve"> </w:t>
      </w:r>
      <w:r w:rsidR="007501E2" w:rsidRPr="00857243">
        <w:rPr>
          <w:b/>
          <w:sz w:val="28"/>
          <w:szCs w:val="28"/>
        </w:rPr>
        <w:t>P</w:t>
      </w:r>
      <w:r w:rsidR="00356646" w:rsidRPr="00857243">
        <w:rPr>
          <w:b/>
          <w:sz w:val="28"/>
          <w:szCs w:val="28"/>
        </w:rPr>
        <w:t>ro</w:t>
      </w:r>
      <w:r w:rsidR="00940064" w:rsidRPr="00857243">
        <w:rPr>
          <w:b/>
          <w:sz w:val="28"/>
          <w:szCs w:val="28"/>
        </w:rPr>
        <w:t xml:space="preserve">posed to include 2-3 additional new employees. </w:t>
      </w:r>
      <w:r w:rsidR="007501E2" w:rsidRPr="00857243">
        <w:rPr>
          <w:b/>
          <w:sz w:val="28"/>
          <w:szCs w:val="28"/>
        </w:rPr>
        <w:t>P</w:t>
      </w:r>
      <w:r w:rsidR="00EF3186" w:rsidRPr="00857243">
        <w:rPr>
          <w:b/>
          <w:sz w:val="28"/>
          <w:szCs w:val="28"/>
        </w:rPr>
        <w:t xml:space="preserve">roposed </w:t>
      </w:r>
      <w:r w:rsidR="00940064" w:rsidRPr="00857243">
        <w:rPr>
          <w:b/>
          <w:sz w:val="28"/>
          <w:szCs w:val="28"/>
        </w:rPr>
        <w:t>to include an increase in Pay for the Board of Tax Assessors Members</w:t>
      </w:r>
      <w:r w:rsidR="00A87AB0" w:rsidRPr="00857243">
        <w:rPr>
          <w:b/>
          <w:sz w:val="28"/>
          <w:szCs w:val="28"/>
        </w:rPr>
        <w:t xml:space="preserve"> and office staff</w:t>
      </w:r>
      <w:r w:rsidR="00940064" w:rsidRPr="00857243">
        <w:rPr>
          <w:b/>
          <w:sz w:val="28"/>
          <w:szCs w:val="28"/>
        </w:rPr>
        <w:t xml:space="preserve">. </w:t>
      </w:r>
    </w:p>
    <w:p w14:paraId="66B2D01E" w14:textId="753FC266" w:rsidR="00CC1DE2" w:rsidRPr="00857243" w:rsidRDefault="00CC1D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Mapping</w:t>
      </w:r>
      <w:r w:rsidR="007501E2" w:rsidRPr="00857243">
        <w:rPr>
          <w:b/>
          <w:sz w:val="28"/>
          <w:szCs w:val="28"/>
        </w:rPr>
        <w:t>:</w:t>
      </w:r>
      <w:r w:rsidR="00940064" w:rsidRPr="00857243">
        <w:rPr>
          <w:b/>
          <w:sz w:val="28"/>
          <w:szCs w:val="28"/>
        </w:rPr>
        <w:t xml:space="preserve"> </w:t>
      </w:r>
      <w:r w:rsidR="007501E2" w:rsidRPr="00857243">
        <w:rPr>
          <w:b/>
          <w:sz w:val="28"/>
          <w:szCs w:val="28"/>
        </w:rPr>
        <w:t>P</w:t>
      </w:r>
      <w:r w:rsidR="00356646" w:rsidRPr="00857243">
        <w:rPr>
          <w:b/>
          <w:sz w:val="28"/>
          <w:szCs w:val="28"/>
        </w:rPr>
        <w:t>ro</w:t>
      </w:r>
      <w:r w:rsidR="00940064" w:rsidRPr="00857243">
        <w:rPr>
          <w:b/>
          <w:sz w:val="28"/>
          <w:szCs w:val="28"/>
        </w:rPr>
        <w:t>posed to include a new</w:t>
      </w:r>
      <w:r w:rsidR="00A87AB0" w:rsidRPr="00857243">
        <w:rPr>
          <w:b/>
          <w:sz w:val="28"/>
          <w:szCs w:val="28"/>
        </w:rPr>
        <w:t xml:space="preserve"> contract for services with a</w:t>
      </w:r>
      <w:r w:rsidR="00940064" w:rsidRPr="00857243">
        <w:rPr>
          <w:b/>
          <w:sz w:val="28"/>
          <w:szCs w:val="28"/>
        </w:rPr>
        <w:t xml:space="preserve"> GIS mapp</w:t>
      </w:r>
      <w:r w:rsidR="00A87AB0" w:rsidRPr="00857243">
        <w:rPr>
          <w:b/>
          <w:sz w:val="28"/>
          <w:szCs w:val="28"/>
        </w:rPr>
        <w:t>ing contractor</w:t>
      </w:r>
      <w:r w:rsidR="00940064" w:rsidRPr="00857243">
        <w:rPr>
          <w:b/>
          <w:sz w:val="28"/>
          <w:szCs w:val="28"/>
        </w:rPr>
        <w:t xml:space="preserve">; waiting on </w:t>
      </w:r>
      <w:r w:rsidR="00857243">
        <w:rPr>
          <w:b/>
          <w:sz w:val="28"/>
          <w:szCs w:val="28"/>
        </w:rPr>
        <w:t>q</w:t>
      </w:r>
      <w:r w:rsidR="00940064" w:rsidRPr="00857243">
        <w:rPr>
          <w:b/>
          <w:sz w:val="28"/>
          <w:szCs w:val="28"/>
        </w:rPr>
        <w:t>uotes</w:t>
      </w:r>
      <w:r w:rsidR="00A87AB0" w:rsidRPr="00857243">
        <w:rPr>
          <w:b/>
          <w:sz w:val="28"/>
          <w:szCs w:val="28"/>
        </w:rPr>
        <w:t>.</w:t>
      </w:r>
    </w:p>
    <w:p w14:paraId="5E6673B0" w14:textId="1D9E0AA1" w:rsidR="00CC1DE2" w:rsidRPr="00857243" w:rsidRDefault="00CC1D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Programming and software</w:t>
      </w:r>
      <w:r w:rsidR="007501E2" w:rsidRPr="00857243">
        <w:rPr>
          <w:b/>
          <w:sz w:val="28"/>
          <w:szCs w:val="28"/>
        </w:rPr>
        <w:t>:</w:t>
      </w:r>
      <w:r w:rsidR="00940064" w:rsidRPr="00857243">
        <w:rPr>
          <w:b/>
          <w:sz w:val="28"/>
          <w:szCs w:val="28"/>
        </w:rPr>
        <w:t xml:space="preserve"> </w:t>
      </w:r>
      <w:r w:rsidR="007501E2" w:rsidRPr="00857243">
        <w:rPr>
          <w:b/>
          <w:sz w:val="28"/>
          <w:szCs w:val="28"/>
        </w:rPr>
        <w:t>P</w:t>
      </w:r>
      <w:r w:rsidR="00356646" w:rsidRPr="00857243">
        <w:rPr>
          <w:b/>
          <w:sz w:val="28"/>
          <w:szCs w:val="28"/>
        </w:rPr>
        <w:t>ro</w:t>
      </w:r>
      <w:r w:rsidR="00940064" w:rsidRPr="00857243">
        <w:rPr>
          <w:b/>
          <w:sz w:val="28"/>
          <w:szCs w:val="28"/>
        </w:rPr>
        <w:t>posed to include Microsoft Office updates for Tax Assessors office</w:t>
      </w:r>
      <w:r w:rsidR="007501E2" w:rsidRPr="00857243">
        <w:rPr>
          <w:b/>
          <w:sz w:val="28"/>
          <w:szCs w:val="28"/>
        </w:rPr>
        <w:t>;</w:t>
      </w:r>
      <w:r w:rsidR="00940064" w:rsidRPr="00857243">
        <w:rPr>
          <w:b/>
          <w:sz w:val="28"/>
          <w:szCs w:val="28"/>
        </w:rPr>
        <w:t xml:space="preserve"> </w:t>
      </w:r>
      <w:r w:rsidR="00A87AB0" w:rsidRPr="00857243">
        <w:rPr>
          <w:b/>
          <w:sz w:val="28"/>
          <w:szCs w:val="28"/>
        </w:rPr>
        <w:t>and</w:t>
      </w:r>
      <w:r w:rsidR="007501E2" w:rsidRPr="00857243">
        <w:rPr>
          <w:b/>
          <w:sz w:val="28"/>
          <w:szCs w:val="28"/>
        </w:rPr>
        <w:t>,</w:t>
      </w:r>
      <w:r w:rsidR="00A87AB0" w:rsidRPr="00857243">
        <w:rPr>
          <w:b/>
          <w:sz w:val="28"/>
          <w:szCs w:val="28"/>
        </w:rPr>
        <w:t xml:space="preserve"> upgrading to </w:t>
      </w:r>
      <w:r w:rsidR="007501E2" w:rsidRPr="00857243">
        <w:rPr>
          <w:b/>
          <w:sz w:val="28"/>
          <w:szCs w:val="28"/>
        </w:rPr>
        <w:t xml:space="preserve">the </w:t>
      </w:r>
      <w:r w:rsidR="00A87AB0" w:rsidRPr="00857243">
        <w:rPr>
          <w:b/>
          <w:sz w:val="28"/>
          <w:szCs w:val="28"/>
        </w:rPr>
        <w:t xml:space="preserve">Basic package plus the </w:t>
      </w:r>
      <w:r w:rsidR="007501E2" w:rsidRPr="00857243">
        <w:rPr>
          <w:b/>
          <w:sz w:val="28"/>
          <w:szCs w:val="28"/>
        </w:rPr>
        <w:t xml:space="preserve">Ag-Land Soil Processing module with </w:t>
      </w:r>
      <w:r w:rsidR="00A87AB0" w:rsidRPr="00857243">
        <w:rPr>
          <w:b/>
          <w:sz w:val="28"/>
          <w:szCs w:val="28"/>
        </w:rPr>
        <w:t>Schneider Geospatial (qPublic).</w:t>
      </w:r>
    </w:p>
    <w:p w14:paraId="58DBA81A" w14:textId="4DE9F55E" w:rsidR="00CC1DE2" w:rsidRPr="00857243" w:rsidRDefault="00CC1D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Services</w:t>
      </w:r>
      <w:r w:rsidR="007501E2" w:rsidRPr="00857243">
        <w:rPr>
          <w:b/>
          <w:sz w:val="28"/>
          <w:szCs w:val="28"/>
        </w:rPr>
        <w:t>:</w:t>
      </w:r>
      <w:r w:rsidR="00940064" w:rsidRPr="00857243">
        <w:rPr>
          <w:b/>
          <w:sz w:val="28"/>
          <w:szCs w:val="28"/>
        </w:rPr>
        <w:t xml:space="preserve"> </w:t>
      </w:r>
      <w:r w:rsidR="007501E2" w:rsidRPr="00857243">
        <w:rPr>
          <w:b/>
          <w:sz w:val="28"/>
          <w:szCs w:val="28"/>
        </w:rPr>
        <w:t>P</w:t>
      </w:r>
      <w:r w:rsidR="00356646" w:rsidRPr="00857243">
        <w:rPr>
          <w:b/>
          <w:sz w:val="28"/>
          <w:szCs w:val="28"/>
        </w:rPr>
        <w:t>ro</w:t>
      </w:r>
      <w:r w:rsidR="00940064" w:rsidRPr="00857243">
        <w:rPr>
          <w:b/>
          <w:sz w:val="28"/>
          <w:szCs w:val="28"/>
        </w:rPr>
        <w:t xml:space="preserve">posed to continue using the same Technical, Internet and phone </w:t>
      </w:r>
      <w:r w:rsidR="00857243">
        <w:rPr>
          <w:b/>
          <w:sz w:val="28"/>
          <w:szCs w:val="28"/>
        </w:rPr>
        <w:t>s</w:t>
      </w:r>
      <w:r w:rsidR="00940064" w:rsidRPr="00857243">
        <w:rPr>
          <w:b/>
          <w:sz w:val="28"/>
          <w:szCs w:val="28"/>
        </w:rPr>
        <w:t>ervices as before. P</w:t>
      </w:r>
      <w:r w:rsidR="00356646" w:rsidRPr="00857243">
        <w:rPr>
          <w:b/>
          <w:sz w:val="28"/>
          <w:szCs w:val="28"/>
        </w:rPr>
        <w:t>ro</w:t>
      </w:r>
      <w:r w:rsidR="00940064" w:rsidRPr="00857243">
        <w:rPr>
          <w:b/>
          <w:sz w:val="28"/>
          <w:szCs w:val="28"/>
        </w:rPr>
        <w:t xml:space="preserve">posed to add two </w:t>
      </w:r>
      <w:r w:rsidR="00356646" w:rsidRPr="00857243">
        <w:rPr>
          <w:b/>
          <w:sz w:val="28"/>
          <w:szCs w:val="28"/>
        </w:rPr>
        <w:t xml:space="preserve">cellular </w:t>
      </w:r>
      <w:r w:rsidR="00940064" w:rsidRPr="00857243">
        <w:rPr>
          <w:b/>
          <w:sz w:val="28"/>
          <w:szCs w:val="28"/>
        </w:rPr>
        <w:t xml:space="preserve">phones for the Tax Assessors office. One for the Chief Appraiser and the other for the Field Appraisers to use. </w:t>
      </w:r>
      <w:r w:rsidR="00A87AB0" w:rsidRPr="00857243">
        <w:rPr>
          <w:b/>
          <w:sz w:val="28"/>
          <w:szCs w:val="28"/>
        </w:rPr>
        <w:t xml:space="preserve"> </w:t>
      </w:r>
    </w:p>
    <w:p w14:paraId="3678B100" w14:textId="38794361" w:rsidR="00CC1DE2" w:rsidRPr="00857243" w:rsidRDefault="007501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lastRenderedPageBreak/>
        <w:t>Computers:</w:t>
      </w:r>
      <w:r w:rsidR="00940064" w:rsidRPr="00857243">
        <w:rPr>
          <w:b/>
          <w:sz w:val="28"/>
          <w:szCs w:val="28"/>
        </w:rPr>
        <w:t xml:space="preserve"> </w:t>
      </w:r>
      <w:r w:rsidR="003C0C79" w:rsidRPr="00857243">
        <w:rPr>
          <w:b/>
          <w:sz w:val="28"/>
          <w:szCs w:val="28"/>
        </w:rPr>
        <w:t>P</w:t>
      </w:r>
      <w:r w:rsidR="00EF3186" w:rsidRPr="00857243">
        <w:rPr>
          <w:b/>
          <w:sz w:val="28"/>
          <w:szCs w:val="28"/>
        </w:rPr>
        <w:t xml:space="preserve">roposed </w:t>
      </w:r>
      <w:r w:rsidR="00940064" w:rsidRPr="00857243">
        <w:rPr>
          <w:b/>
          <w:sz w:val="28"/>
          <w:szCs w:val="28"/>
        </w:rPr>
        <w:t xml:space="preserve">to include </w:t>
      </w:r>
      <w:r w:rsidR="00EF3186" w:rsidRPr="00857243">
        <w:rPr>
          <w:b/>
          <w:sz w:val="28"/>
          <w:szCs w:val="28"/>
        </w:rPr>
        <w:t xml:space="preserve">a new computer with two screens and an office laptop </w:t>
      </w:r>
      <w:r w:rsidR="00A87AB0" w:rsidRPr="00857243">
        <w:rPr>
          <w:b/>
          <w:sz w:val="28"/>
          <w:szCs w:val="28"/>
        </w:rPr>
        <w:t xml:space="preserve">with </w:t>
      </w:r>
      <w:r w:rsidRPr="00857243">
        <w:rPr>
          <w:b/>
          <w:sz w:val="28"/>
          <w:szCs w:val="28"/>
        </w:rPr>
        <w:t xml:space="preserve">the </w:t>
      </w:r>
      <w:r w:rsidR="00A87AB0" w:rsidRPr="00857243">
        <w:rPr>
          <w:b/>
          <w:sz w:val="28"/>
          <w:szCs w:val="28"/>
        </w:rPr>
        <w:t xml:space="preserve">ability to remote into </w:t>
      </w:r>
      <w:r w:rsidRPr="00857243">
        <w:rPr>
          <w:b/>
          <w:sz w:val="28"/>
          <w:szCs w:val="28"/>
        </w:rPr>
        <w:t xml:space="preserve">an </w:t>
      </w:r>
      <w:r w:rsidR="00A87AB0" w:rsidRPr="00857243">
        <w:rPr>
          <w:b/>
          <w:sz w:val="28"/>
          <w:szCs w:val="28"/>
        </w:rPr>
        <w:t>office computer for access to WinGAP.</w:t>
      </w:r>
    </w:p>
    <w:p w14:paraId="15AFDDF4" w14:textId="218E7DFE" w:rsidR="00CC1DE2" w:rsidRPr="00857243" w:rsidRDefault="00CC1D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Memberships, dues, subscriptions etc.</w:t>
      </w:r>
      <w:r w:rsidR="003C0C79" w:rsidRPr="00857243">
        <w:rPr>
          <w:b/>
          <w:sz w:val="28"/>
          <w:szCs w:val="28"/>
        </w:rPr>
        <w:t>:</w:t>
      </w:r>
      <w:r w:rsidR="00EF3186" w:rsidRPr="00857243">
        <w:rPr>
          <w:b/>
          <w:sz w:val="28"/>
          <w:szCs w:val="28"/>
        </w:rPr>
        <w:t xml:space="preserve"> </w:t>
      </w:r>
      <w:r w:rsidR="003C0C79" w:rsidRPr="00857243">
        <w:rPr>
          <w:b/>
          <w:sz w:val="28"/>
          <w:szCs w:val="28"/>
        </w:rPr>
        <w:t>P</w:t>
      </w:r>
      <w:r w:rsidR="00EF3186" w:rsidRPr="00857243">
        <w:rPr>
          <w:b/>
          <w:sz w:val="28"/>
          <w:szCs w:val="28"/>
        </w:rPr>
        <w:t xml:space="preserve">roposed to keep same memberships and subscriptions, add as needed. </w:t>
      </w:r>
    </w:p>
    <w:p w14:paraId="0699D5D6" w14:textId="6B0A572B" w:rsidR="007501E2" w:rsidRPr="00857243" w:rsidRDefault="007501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Advertising</w:t>
      </w:r>
      <w:r w:rsidR="003C0C79" w:rsidRPr="00857243">
        <w:rPr>
          <w:b/>
          <w:sz w:val="28"/>
          <w:szCs w:val="28"/>
        </w:rPr>
        <w:t>: Decrease</w:t>
      </w:r>
      <w:r w:rsidRPr="00857243">
        <w:rPr>
          <w:b/>
          <w:sz w:val="28"/>
          <w:szCs w:val="28"/>
        </w:rPr>
        <w:t xml:space="preserve"> from the 2025 amount of $1,000 to $250 for 2026.</w:t>
      </w:r>
    </w:p>
    <w:p w14:paraId="10F2019E" w14:textId="641A93F1" w:rsidR="007501E2" w:rsidRPr="00857243" w:rsidRDefault="007501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Gasoline</w:t>
      </w:r>
      <w:r w:rsidR="003C0C79" w:rsidRPr="00857243">
        <w:rPr>
          <w:b/>
          <w:sz w:val="28"/>
          <w:szCs w:val="28"/>
        </w:rPr>
        <w:t>: Decrease</w:t>
      </w:r>
      <w:r w:rsidRPr="00857243">
        <w:rPr>
          <w:b/>
          <w:sz w:val="28"/>
          <w:szCs w:val="28"/>
        </w:rPr>
        <w:t xml:space="preserve"> from the 2025 amount of $1,500 to 2026 amount of $1,200.</w:t>
      </w:r>
    </w:p>
    <w:p w14:paraId="7F5414BC" w14:textId="7E85E4AD" w:rsidR="00CC1DE2" w:rsidRPr="00857243" w:rsidRDefault="007501E2" w:rsidP="00CC1DE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Conservation Use -</w:t>
      </w:r>
      <w:r w:rsidR="00CC1DE2" w:rsidRPr="00857243">
        <w:rPr>
          <w:b/>
          <w:sz w:val="28"/>
          <w:szCs w:val="28"/>
        </w:rPr>
        <w:t xml:space="preserve"> recording fees</w:t>
      </w:r>
      <w:r w:rsidRPr="00857243">
        <w:rPr>
          <w:b/>
          <w:sz w:val="28"/>
          <w:szCs w:val="28"/>
        </w:rPr>
        <w:t>: Based on applications received.</w:t>
      </w:r>
    </w:p>
    <w:p w14:paraId="7F9E5818" w14:textId="26B17FF5" w:rsidR="00CC1DE2" w:rsidRPr="00857243" w:rsidRDefault="00CC1DE2" w:rsidP="00EF318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57243">
        <w:rPr>
          <w:b/>
          <w:sz w:val="28"/>
          <w:szCs w:val="28"/>
        </w:rPr>
        <w:t>Education</w:t>
      </w:r>
      <w:r w:rsidR="00940064" w:rsidRPr="00857243">
        <w:rPr>
          <w:b/>
          <w:sz w:val="28"/>
          <w:szCs w:val="28"/>
        </w:rPr>
        <w:t>, and travel expenses</w:t>
      </w:r>
      <w:r w:rsidR="007501E2" w:rsidRPr="00857243">
        <w:rPr>
          <w:b/>
          <w:sz w:val="28"/>
          <w:szCs w:val="28"/>
        </w:rPr>
        <w:t xml:space="preserve">: </w:t>
      </w:r>
      <w:r w:rsidR="003C0C79" w:rsidRPr="00857243">
        <w:rPr>
          <w:b/>
          <w:sz w:val="28"/>
          <w:szCs w:val="28"/>
        </w:rPr>
        <w:t>P</w:t>
      </w:r>
      <w:r w:rsidR="007501E2" w:rsidRPr="00857243">
        <w:rPr>
          <w:b/>
          <w:sz w:val="28"/>
          <w:szCs w:val="28"/>
        </w:rPr>
        <w:t xml:space="preserve">roposed to increase the per diem reimbursement during travel for the Board of Assessor members from the County’s reimbursement rates to the State of Georgia reimbursement rates. </w:t>
      </w:r>
    </w:p>
    <w:p w14:paraId="5090C2D5" w14:textId="125CFDC3" w:rsidR="0027101B" w:rsidRPr="00857243" w:rsidRDefault="00D64708" w:rsidP="0027101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57243">
        <w:rPr>
          <w:rFonts w:ascii="Times New Roman" w:hAnsi="Times New Roman" w:cs="Times New Roman"/>
          <w:b/>
          <w:sz w:val="28"/>
          <w:szCs w:val="28"/>
        </w:rPr>
        <w:t>A m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otion was made by 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>John Shaver</w:t>
      </w:r>
      <w:r w:rsidR="00857243">
        <w:rPr>
          <w:rFonts w:ascii="Times New Roman" w:hAnsi="Times New Roman" w:cs="Times New Roman"/>
          <w:b/>
          <w:sz w:val="28"/>
          <w:szCs w:val="28"/>
        </w:rPr>
        <w:t>,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 xml:space="preserve"> Sr.</w:t>
      </w:r>
      <w:r w:rsidR="009F66C9" w:rsidRPr="0085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>and second</w:t>
      </w:r>
      <w:r w:rsidR="00B04466" w:rsidRPr="00857243">
        <w:rPr>
          <w:rFonts w:ascii="Times New Roman" w:hAnsi="Times New Roman" w:cs="Times New Roman"/>
          <w:b/>
          <w:sz w:val="28"/>
          <w:szCs w:val="28"/>
        </w:rPr>
        <w:t>ed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C0" w:rsidRPr="00857243">
        <w:rPr>
          <w:rFonts w:ascii="Times New Roman" w:hAnsi="Times New Roman" w:cs="Times New Roman"/>
          <w:b/>
          <w:sz w:val="28"/>
          <w:szCs w:val="28"/>
        </w:rPr>
        <w:t>by Karon Ivery</w:t>
      </w:r>
      <w:r w:rsidR="00AE17FD" w:rsidRPr="008572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01B" w:rsidRPr="00857243">
        <w:rPr>
          <w:rFonts w:ascii="Times New Roman" w:hAnsi="Times New Roman" w:cs="Times New Roman"/>
          <w:b/>
          <w:sz w:val="28"/>
          <w:szCs w:val="28"/>
        </w:rPr>
        <w:t xml:space="preserve">to adjourn the meeting. </w:t>
      </w:r>
      <w:r w:rsidR="00E16E03" w:rsidRPr="00857243">
        <w:rPr>
          <w:b/>
          <w:sz w:val="28"/>
          <w:szCs w:val="28"/>
        </w:rPr>
        <w:t>All agreed and the motion passed unanimously.</w:t>
      </w:r>
    </w:p>
    <w:p w14:paraId="5C8F4A3B" w14:textId="77777777" w:rsidR="009466DC" w:rsidRPr="00857243" w:rsidRDefault="009466DC">
      <w:pPr>
        <w:rPr>
          <w:sz w:val="28"/>
          <w:szCs w:val="28"/>
        </w:rPr>
      </w:pPr>
    </w:p>
    <w:sectPr w:rsidR="009466DC" w:rsidRPr="00857243" w:rsidSect="00E639CD">
      <w:pgSz w:w="12240" w:h="15840"/>
      <w:pgMar w:top="90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02A36"/>
    <w:multiLevelType w:val="hybridMultilevel"/>
    <w:tmpl w:val="82AEB4A0"/>
    <w:lvl w:ilvl="0" w:tplc="6CFA24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64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1B"/>
    <w:rsid w:val="00006015"/>
    <w:rsid w:val="00063803"/>
    <w:rsid w:val="000B0CC7"/>
    <w:rsid w:val="000B24C0"/>
    <w:rsid w:val="000C5BAD"/>
    <w:rsid w:val="00153C07"/>
    <w:rsid w:val="001551D7"/>
    <w:rsid w:val="0016631A"/>
    <w:rsid w:val="001F0E46"/>
    <w:rsid w:val="0027101B"/>
    <w:rsid w:val="002D338C"/>
    <w:rsid w:val="00332A30"/>
    <w:rsid w:val="00356646"/>
    <w:rsid w:val="003C0C79"/>
    <w:rsid w:val="004E1F7D"/>
    <w:rsid w:val="00585772"/>
    <w:rsid w:val="007501E2"/>
    <w:rsid w:val="007F4AB4"/>
    <w:rsid w:val="00857243"/>
    <w:rsid w:val="00895440"/>
    <w:rsid w:val="008A375D"/>
    <w:rsid w:val="00940064"/>
    <w:rsid w:val="009466DC"/>
    <w:rsid w:val="009C6EC3"/>
    <w:rsid w:val="009D421A"/>
    <w:rsid w:val="009F66C9"/>
    <w:rsid w:val="00A87AB0"/>
    <w:rsid w:val="00AA2943"/>
    <w:rsid w:val="00AE17FD"/>
    <w:rsid w:val="00B04466"/>
    <w:rsid w:val="00CC1DE2"/>
    <w:rsid w:val="00D13CD5"/>
    <w:rsid w:val="00D364DC"/>
    <w:rsid w:val="00D42B63"/>
    <w:rsid w:val="00D64708"/>
    <w:rsid w:val="00E16E03"/>
    <w:rsid w:val="00EF3186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4581"/>
  <w15:docId w15:val="{EFEB67F9-704B-44AA-AAC6-D9E05DDE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1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440"/>
    <w:pPr>
      <w:spacing w:after="200" w:line="276" w:lineRule="auto"/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440"/>
    <w:pPr>
      <w:pBdr>
        <w:bottom w:val="single" w:sz="4" w:space="4" w:color="DDDDDD" w:themeColor="accent1"/>
      </w:pBdr>
      <w:spacing w:before="200" w:after="280" w:line="276" w:lineRule="auto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440"/>
    <w:rPr>
      <w:b/>
      <w:bCs/>
      <w:i/>
      <w:iCs/>
      <w:color w:val="DDDDD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 Extra</dc:creator>
  <cp:lastModifiedBy>Amanda Hannah</cp:lastModifiedBy>
  <cp:revision>2</cp:revision>
  <cp:lastPrinted>2025-06-11T20:47:00Z</cp:lastPrinted>
  <dcterms:created xsi:type="dcterms:W3CDTF">2025-07-14T10:42:00Z</dcterms:created>
  <dcterms:modified xsi:type="dcterms:W3CDTF">2025-07-14T10:42:00Z</dcterms:modified>
</cp:coreProperties>
</file>